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防雷检测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防雷检测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检测费用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jc w:val="left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此报价为单个年度的检测费用，应为完成本项目单个年度的一次性包干总价（含税），包括检测费、检测报告费、复检费（若有）、税金、保险、验收费用等本项目所包含的一切费用。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出具的检测报告真实有效，</w:t>
      </w:r>
      <w:r>
        <w:rPr>
          <w:rFonts w:hint="eastAsia" w:ascii="Times New Roman" w:hAnsi="Times New Roman" w:eastAsia="方正黑体_GBK"/>
          <w:sz w:val="32"/>
          <w:szCs w:val="32"/>
        </w:rPr>
        <w:t>符合现行气象法律法规及行业主管部门要求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0000000"/>
    <w:rsid w:val="02BF244C"/>
    <w:rsid w:val="067B08D6"/>
    <w:rsid w:val="08E46C75"/>
    <w:rsid w:val="0A2F43EC"/>
    <w:rsid w:val="11264A1B"/>
    <w:rsid w:val="14120978"/>
    <w:rsid w:val="2B730DDC"/>
    <w:rsid w:val="337B6685"/>
    <w:rsid w:val="420F278D"/>
    <w:rsid w:val="450555C8"/>
    <w:rsid w:val="57AB2BB0"/>
    <w:rsid w:val="5D0E3FEB"/>
    <w:rsid w:val="6B10259F"/>
    <w:rsid w:val="70340B53"/>
    <w:rsid w:val="779978F6"/>
    <w:rsid w:val="7F7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沐维娜</cp:lastModifiedBy>
  <dcterms:modified xsi:type="dcterms:W3CDTF">2023-09-05T03:05:04Z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60DC3B1F64654AFA9A101C3257CCE554_13</vt:lpwstr>
  </property>
</Properties>
</file>