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附件2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/>
        </w:rPr>
        <w:t xml:space="preserve">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参  数</w:t>
      </w:r>
    </w:p>
    <w:p>
      <w:pPr>
        <w:pStyle w:val="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适用频率: 2450MHZ、915MHZ两种频率；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*</w:t>
      </w:r>
      <w:r>
        <w:rPr>
          <w:rFonts w:hint="eastAsia" w:ascii="宋体" w:hAnsi="宋体"/>
          <w:sz w:val="24"/>
          <w:szCs w:val="24"/>
        </w:rPr>
        <w:t>微波消融针可同时提供国家药品监督管理局III类注册证以及省级Ⅱ类注册证；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无菌一次性微波消融针可提供硬质消融针以及软质消融天线；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连接方式：生理盐水+微波针：蠕动泵和冷却循环水管组成；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测温方式：杆中测温、旁开测温 精度±0.2℃；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产品性能结构：消融针针尖应锋利，其穿刺力应不大于3N；冷循环水路连接牢固，无泄漏；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产品规格、尺寸：微波针直径13G-17G；长度可提供9cm、10cm、15cm、18cm、25cm、150cm等多规格，满足硬质和软质天线的配置；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消融范围及最大使用功率：单个消融针可以在10分钟内获得4.5cm的椭球形消融范围， 且短径(S)/长径(L)比值≧0.9，用于大肿瘤消融时，915MHZ的消融针能承受使用功率100W 持续消融30分钟的使用条件。</w:t>
      </w:r>
    </w:p>
    <w:p>
      <w:pPr>
        <w:pStyle w:val="9"/>
        <w:ind w:left="644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94476"/>
    <w:multiLevelType w:val="multilevel"/>
    <w:tmpl w:val="38B94476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124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544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64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384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04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224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644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064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FE08AF"/>
    <w:rsid w:val="00013A6A"/>
    <w:rsid w:val="00043F23"/>
    <w:rsid w:val="002948DA"/>
    <w:rsid w:val="00324063"/>
    <w:rsid w:val="00324CF9"/>
    <w:rsid w:val="00362EC4"/>
    <w:rsid w:val="003808EF"/>
    <w:rsid w:val="00492105"/>
    <w:rsid w:val="004A24EE"/>
    <w:rsid w:val="004C642C"/>
    <w:rsid w:val="004F6498"/>
    <w:rsid w:val="0059161D"/>
    <w:rsid w:val="006B0BC8"/>
    <w:rsid w:val="007278B8"/>
    <w:rsid w:val="007745E1"/>
    <w:rsid w:val="00854C2D"/>
    <w:rsid w:val="008A3309"/>
    <w:rsid w:val="00966F3E"/>
    <w:rsid w:val="009E7C1B"/>
    <w:rsid w:val="00BF7CA7"/>
    <w:rsid w:val="00C9778B"/>
    <w:rsid w:val="00DD1E85"/>
    <w:rsid w:val="00DE6E22"/>
    <w:rsid w:val="00F87BC2"/>
    <w:rsid w:val="00FE08AF"/>
    <w:rsid w:val="06D25758"/>
    <w:rsid w:val="079671C3"/>
    <w:rsid w:val="09261AB9"/>
    <w:rsid w:val="095B6439"/>
    <w:rsid w:val="0AA80CDB"/>
    <w:rsid w:val="11914C6D"/>
    <w:rsid w:val="12F80279"/>
    <w:rsid w:val="15D5150E"/>
    <w:rsid w:val="169B5193"/>
    <w:rsid w:val="1D4A1EDF"/>
    <w:rsid w:val="1DA000CE"/>
    <w:rsid w:val="1E531A19"/>
    <w:rsid w:val="20142500"/>
    <w:rsid w:val="2235563C"/>
    <w:rsid w:val="22667DC6"/>
    <w:rsid w:val="234913FC"/>
    <w:rsid w:val="241A3B0C"/>
    <w:rsid w:val="2482624E"/>
    <w:rsid w:val="26ED2FA9"/>
    <w:rsid w:val="2A4C7F06"/>
    <w:rsid w:val="2C146504"/>
    <w:rsid w:val="2C1A1F6E"/>
    <w:rsid w:val="36E924EE"/>
    <w:rsid w:val="39BF4DED"/>
    <w:rsid w:val="3A831965"/>
    <w:rsid w:val="3B6A1E2C"/>
    <w:rsid w:val="3D8E4821"/>
    <w:rsid w:val="3E05244A"/>
    <w:rsid w:val="42867888"/>
    <w:rsid w:val="45285510"/>
    <w:rsid w:val="4FA22AAF"/>
    <w:rsid w:val="4FAC0D83"/>
    <w:rsid w:val="50B34FE3"/>
    <w:rsid w:val="57390D38"/>
    <w:rsid w:val="58580E11"/>
    <w:rsid w:val="588C1EA4"/>
    <w:rsid w:val="58EE7311"/>
    <w:rsid w:val="5C9E3430"/>
    <w:rsid w:val="5EA039A0"/>
    <w:rsid w:val="5EB41948"/>
    <w:rsid w:val="5FE34B4C"/>
    <w:rsid w:val="618A5BEE"/>
    <w:rsid w:val="62225E35"/>
    <w:rsid w:val="627F7952"/>
    <w:rsid w:val="63CF19EE"/>
    <w:rsid w:val="6646563B"/>
    <w:rsid w:val="6B124CCA"/>
    <w:rsid w:val="6B3321B4"/>
    <w:rsid w:val="6EB532B8"/>
    <w:rsid w:val="6F867CB9"/>
    <w:rsid w:val="71353D3D"/>
    <w:rsid w:val="73265559"/>
    <w:rsid w:val="7A173847"/>
    <w:rsid w:val="7A6A771B"/>
    <w:rsid w:val="7C4B5C8A"/>
    <w:rsid w:val="7CCA4B98"/>
    <w:rsid w:val="7CF6186E"/>
    <w:rsid w:val="7DC11876"/>
    <w:rsid w:val="7F4E055D"/>
    <w:rsid w:val="7F5D644A"/>
    <w:rsid w:val="7F63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1040</Words>
  <Characters>1138</Characters>
  <Lines>9</Lines>
  <Paragraphs>2</Paragraphs>
  <TotalTime>19</TotalTime>
  <ScaleCrop>false</ScaleCrop>
  <LinksUpToDate>false</LinksUpToDate>
  <CharactersWithSpaces>1227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2023-06-28T01:02:00Z</dcterms:created>
  <dc:creator>User</dc:creator>
  <cp:lastModifiedBy>杨政瑞</cp:lastModifiedBy>
  <dcterms:modified xsi:type="dcterms:W3CDTF">2023-06-29T00:50:33Z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BFE0AD06F17F4C49A94F79604B8665C2_13</vt:lpwstr>
  </property>
</Properties>
</file>