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玉溪市中医医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院患者服务中心定制柜台加工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项目报价表</w:t>
      </w:r>
    </w:p>
    <w:tbl>
      <w:tblPr>
        <w:tblStyle w:val="6"/>
        <w:tblW w:w="13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771"/>
        <w:gridCol w:w="2941"/>
        <w:gridCol w:w="750"/>
        <w:gridCol w:w="2220"/>
        <w:gridCol w:w="1980"/>
        <w:gridCol w:w="1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94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功能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需求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2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量</w:t>
            </w:r>
          </w:p>
        </w:tc>
        <w:tc>
          <w:tcPr>
            <w:tcW w:w="381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单价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定制柜台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  <w:r>
              <w:rPr>
                <w:rFonts w:ascii="MicrosoftYaHei" w:hAnsi="MicrosoftYaHei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eastAsia="zh-CN"/>
              </w:rPr>
              <w:t>根据院方要求进行加工安装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val="en-US" w:eastAsia="zh-CN"/>
              </w:rPr>
              <w:t>2.防潮板、雕花木格、水晶标志、LED高亮灯带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4X1.1X2.5X0.6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1、上表中的报价包含税收、人工、配送、安装调试</w:t>
      </w:r>
      <w:r>
        <w:rPr>
          <w:rFonts w:hint="eastAsia"/>
          <w:sz w:val="30"/>
          <w:szCs w:val="30"/>
          <w:lang w:eastAsia="zh-CN"/>
        </w:rPr>
        <w:t>、附件</w:t>
      </w:r>
      <w:r>
        <w:rPr>
          <w:rFonts w:hint="eastAsia"/>
          <w:sz w:val="30"/>
          <w:szCs w:val="30"/>
        </w:rPr>
        <w:t>等一切费</w:t>
      </w:r>
      <w:bookmarkStart w:id="0" w:name="_GoBack"/>
      <w:bookmarkEnd w:id="0"/>
      <w:r>
        <w:rPr>
          <w:rFonts w:hint="eastAsia"/>
          <w:sz w:val="30"/>
          <w:szCs w:val="30"/>
        </w:rPr>
        <w:t>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2、请各家公司于2021年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eastAsia="zh-CN"/>
        </w:rPr>
        <w:t>上</w:t>
      </w:r>
      <w:r>
        <w:rPr>
          <w:rFonts w:hint="eastAsia"/>
          <w:sz w:val="30"/>
          <w:szCs w:val="30"/>
        </w:rPr>
        <w:t>午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点30分前将报价单和公司三证的复印件，密封交到玉溪市中医医院二号楼9楼审计科。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sz w:val="30"/>
          <w:szCs w:val="30"/>
        </w:rPr>
      </w:pPr>
      <w:r>
        <w:rPr>
          <w:rFonts w:hint="eastAsia"/>
          <w:sz w:val="30"/>
          <w:szCs w:val="30"/>
        </w:rPr>
        <w:t>日期2021年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29</w:t>
      </w:r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Wingding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29125D90"/>
    <w:rsid w:val="328E672E"/>
    <w:rsid w:val="33494501"/>
    <w:rsid w:val="339125EB"/>
    <w:rsid w:val="418467D7"/>
    <w:rsid w:val="496C5154"/>
    <w:rsid w:val="54F86307"/>
    <w:rsid w:val="605B7A32"/>
    <w:rsid w:val="63EA4D9D"/>
    <w:rsid w:val="740C4892"/>
    <w:rsid w:val="7E4040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11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2021-11-29T03:28:07Z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