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D6" w:rsidRDefault="00E92ED6" w:rsidP="004314CD">
      <w:pPr>
        <w:tabs>
          <w:tab w:val="left" w:pos="717"/>
        </w:tabs>
        <w:jc w:val="left"/>
      </w:pPr>
    </w:p>
    <w:p w:rsidR="00E92ED6" w:rsidRDefault="006E27F5">
      <w:pPr>
        <w:jc w:val="left"/>
        <w:rPr>
          <w:b/>
          <w:bCs/>
          <w:sz w:val="28"/>
          <w:szCs w:val="28"/>
        </w:rPr>
      </w:pPr>
      <w:r>
        <w:rPr>
          <w:rFonts w:ascii="宋体" w:eastAsia="宋体" w:hAnsi="宋体" w:cs="宋体" w:hint="eastAsia"/>
          <w:kern w:val="0"/>
          <w:sz w:val="28"/>
          <w:szCs w:val="28"/>
        </w:rPr>
        <w:t>附件</w:t>
      </w:r>
    </w:p>
    <w:p w:rsidR="00E92ED6" w:rsidRDefault="006E27F5">
      <w:pPr>
        <w:jc w:val="center"/>
        <w:rPr>
          <w:b/>
          <w:bCs/>
          <w:sz w:val="28"/>
          <w:szCs w:val="28"/>
        </w:rPr>
      </w:pPr>
      <w:r>
        <w:rPr>
          <w:rFonts w:hint="eastAsia"/>
          <w:b/>
          <w:bCs/>
          <w:sz w:val="28"/>
          <w:szCs w:val="28"/>
        </w:rPr>
        <w:t>云南省区域中医（骨伤）诊疗中心培训基地第一批教学设备参数确认表</w:t>
      </w:r>
    </w:p>
    <w:tbl>
      <w:tblPr>
        <w:tblStyle w:val="aa"/>
        <w:tblW w:w="15125" w:type="dxa"/>
        <w:jc w:val="center"/>
        <w:tblInd w:w="-3666" w:type="dxa"/>
        <w:tblLayout w:type="fixed"/>
        <w:tblLook w:val="04A0"/>
      </w:tblPr>
      <w:tblGrid>
        <w:gridCol w:w="612"/>
        <w:gridCol w:w="803"/>
        <w:gridCol w:w="2537"/>
        <w:gridCol w:w="8498"/>
        <w:gridCol w:w="572"/>
        <w:gridCol w:w="663"/>
        <w:gridCol w:w="1440"/>
      </w:tblGrid>
      <w:tr w:rsidR="00E92ED6">
        <w:trPr>
          <w:jc w:val="center"/>
        </w:trPr>
        <w:tc>
          <w:tcPr>
            <w:tcW w:w="612" w:type="dxa"/>
            <w:vAlign w:val="center"/>
          </w:tcPr>
          <w:p w:rsidR="00E92ED6" w:rsidRDefault="006E27F5">
            <w:r>
              <w:rPr>
                <w:rFonts w:hint="eastAsia"/>
              </w:rPr>
              <w:t>序号</w:t>
            </w:r>
          </w:p>
        </w:tc>
        <w:tc>
          <w:tcPr>
            <w:tcW w:w="803" w:type="dxa"/>
            <w:vAlign w:val="center"/>
          </w:tcPr>
          <w:p w:rsidR="00E92ED6" w:rsidRDefault="006E27F5">
            <w:pPr>
              <w:jc w:val="center"/>
            </w:pPr>
            <w:r>
              <w:rPr>
                <w:rFonts w:hint="eastAsia"/>
              </w:rPr>
              <w:t>包号</w:t>
            </w:r>
          </w:p>
        </w:tc>
        <w:tc>
          <w:tcPr>
            <w:tcW w:w="2537" w:type="dxa"/>
            <w:vAlign w:val="center"/>
          </w:tcPr>
          <w:p w:rsidR="00E92ED6" w:rsidRDefault="006E27F5">
            <w:r>
              <w:rPr>
                <w:rFonts w:hint="eastAsia"/>
              </w:rPr>
              <w:t>名称</w:t>
            </w:r>
          </w:p>
        </w:tc>
        <w:tc>
          <w:tcPr>
            <w:tcW w:w="8498" w:type="dxa"/>
          </w:tcPr>
          <w:p w:rsidR="00E92ED6" w:rsidRDefault="006E27F5">
            <w:r>
              <w:rPr>
                <w:rFonts w:hint="eastAsia"/>
              </w:rPr>
              <w:t>产品描述</w:t>
            </w:r>
          </w:p>
        </w:tc>
        <w:tc>
          <w:tcPr>
            <w:tcW w:w="572" w:type="dxa"/>
            <w:vAlign w:val="center"/>
          </w:tcPr>
          <w:p w:rsidR="00E92ED6" w:rsidRDefault="006E27F5">
            <w:r>
              <w:rPr>
                <w:rFonts w:hint="eastAsia"/>
              </w:rPr>
              <w:t>单位</w:t>
            </w:r>
          </w:p>
        </w:tc>
        <w:tc>
          <w:tcPr>
            <w:tcW w:w="663" w:type="dxa"/>
            <w:vAlign w:val="center"/>
          </w:tcPr>
          <w:p w:rsidR="00E92ED6" w:rsidRDefault="006E27F5">
            <w:pPr>
              <w:jc w:val="center"/>
            </w:pPr>
            <w:r>
              <w:rPr>
                <w:rFonts w:hint="eastAsia"/>
              </w:rPr>
              <w:t>数量</w:t>
            </w:r>
          </w:p>
        </w:tc>
        <w:tc>
          <w:tcPr>
            <w:tcW w:w="1440" w:type="dxa"/>
            <w:vAlign w:val="center"/>
          </w:tcPr>
          <w:p w:rsidR="00E92ED6" w:rsidRDefault="006E27F5">
            <w:r>
              <w:rPr>
                <w:rFonts w:hint="eastAsia"/>
              </w:rPr>
              <w:t>预算金额（元）</w:t>
            </w:r>
          </w:p>
        </w:tc>
      </w:tr>
      <w:tr w:rsidR="00E92ED6">
        <w:trPr>
          <w:jc w:val="center"/>
        </w:trPr>
        <w:tc>
          <w:tcPr>
            <w:tcW w:w="612" w:type="dxa"/>
            <w:vAlign w:val="center"/>
          </w:tcPr>
          <w:p w:rsidR="00E92ED6" w:rsidRDefault="006E27F5">
            <w:r>
              <w:rPr>
                <w:rFonts w:hint="eastAsia"/>
              </w:rPr>
              <w:t>1</w:t>
            </w:r>
          </w:p>
        </w:tc>
        <w:tc>
          <w:tcPr>
            <w:tcW w:w="803" w:type="dxa"/>
            <w:vAlign w:val="center"/>
          </w:tcPr>
          <w:p w:rsidR="00E92ED6" w:rsidRDefault="006E27F5">
            <w:pPr>
              <w:jc w:val="center"/>
            </w:pPr>
            <w:r>
              <w:rPr>
                <w:rFonts w:hint="eastAsia"/>
              </w:rPr>
              <w:t>1</w:t>
            </w:r>
            <w:r>
              <w:rPr>
                <w:rFonts w:hint="eastAsia"/>
              </w:rPr>
              <w:t>包</w:t>
            </w:r>
          </w:p>
        </w:tc>
        <w:tc>
          <w:tcPr>
            <w:tcW w:w="2537" w:type="dxa"/>
            <w:vAlign w:val="center"/>
          </w:tcPr>
          <w:p w:rsidR="00E92ED6" w:rsidRDefault="006E27F5">
            <w:r>
              <w:rPr>
                <w:rFonts w:hint="eastAsia"/>
              </w:rPr>
              <w:t>医用头戴式放大镜带光源</w:t>
            </w:r>
          </w:p>
        </w:tc>
        <w:tc>
          <w:tcPr>
            <w:tcW w:w="8498" w:type="dxa"/>
            <w:vAlign w:val="center"/>
          </w:tcPr>
          <w:p w:rsidR="00E92ED6" w:rsidRDefault="006E27F5">
            <w:r>
              <w:rPr>
                <w:rFonts w:hint="eastAsia"/>
              </w:rPr>
              <w:t>★</w:t>
            </w:r>
            <w:r>
              <w:rPr>
                <w:rFonts w:hint="eastAsia"/>
              </w:rPr>
              <w:t>1</w:t>
            </w:r>
            <w:r>
              <w:rPr>
                <w:rFonts w:hint="eastAsia"/>
              </w:rPr>
              <w:t>、</w:t>
            </w:r>
            <w:r>
              <w:rPr>
                <w:rFonts w:hint="eastAsia"/>
              </w:rPr>
              <w:t>光学系统具有高质量光学镜片和超轻金属镜筒</w:t>
            </w:r>
          </w:p>
          <w:p w:rsidR="00E92ED6" w:rsidRDefault="006E27F5">
            <w:r>
              <w:rPr>
                <w:rFonts w:hint="eastAsia"/>
              </w:rPr>
              <w:t>★</w:t>
            </w:r>
            <w:r>
              <w:rPr>
                <w:rFonts w:hint="eastAsia"/>
              </w:rPr>
              <w:t>2</w:t>
            </w:r>
            <w:r>
              <w:rPr>
                <w:rFonts w:hint="eastAsia"/>
              </w:rPr>
              <w:t>、</w:t>
            </w:r>
            <w:r>
              <w:rPr>
                <w:rFonts w:hint="eastAsia"/>
              </w:rPr>
              <w:t>成像清晰、高亮度</w:t>
            </w:r>
            <w:r>
              <w:rPr>
                <w:rFonts w:hint="eastAsia"/>
              </w:rPr>
              <w:t>,</w:t>
            </w:r>
            <w:r>
              <w:rPr>
                <w:rFonts w:hint="eastAsia"/>
              </w:rPr>
              <w:t>真彩无色差</w:t>
            </w:r>
          </w:p>
          <w:p w:rsidR="00E92ED6" w:rsidRDefault="006E27F5">
            <w:r>
              <w:rPr>
                <w:rFonts w:hint="eastAsia"/>
              </w:rPr>
              <w:t>3</w:t>
            </w:r>
            <w:r>
              <w:rPr>
                <w:rFonts w:hint="eastAsia"/>
              </w:rPr>
              <w:t>、</w:t>
            </w:r>
            <w:r>
              <w:rPr>
                <w:rFonts w:hint="eastAsia"/>
              </w:rPr>
              <w:t>具有定位装置</w:t>
            </w:r>
            <w:r>
              <w:rPr>
                <w:rFonts w:hint="eastAsia"/>
              </w:rPr>
              <w:t>,</w:t>
            </w:r>
            <w:r>
              <w:rPr>
                <w:rFonts w:hint="eastAsia"/>
              </w:rPr>
              <w:t>放大镜能上翻及回落时会自动返回原有的工作位置</w:t>
            </w:r>
          </w:p>
          <w:p w:rsidR="00E92ED6" w:rsidRDefault="006E27F5">
            <w:r>
              <w:rPr>
                <w:rFonts w:hint="eastAsia"/>
              </w:rPr>
              <w:t>4</w:t>
            </w:r>
            <w:r>
              <w:rPr>
                <w:rFonts w:hint="eastAsia"/>
              </w:rPr>
              <w:t>、</w:t>
            </w:r>
            <w:r>
              <w:rPr>
                <w:rFonts w:hint="eastAsia"/>
              </w:rPr>
              <w:t>三关节绞链可实现镜筒的上、下、前、后、高、低多种调节方向</w:t>
            </w:r>
          </w:p>
          <w:p w:rsidR="00E92ED6" w:rsidRDefault="006E27F5">
            <w:r>
              <w:rPr>
                <w:rFonts w:hint="eastAsia"/>
              </w:rPr>
              <w:t>5</w:t>
            </w:r>
            <w:r>
              <w:rPr>
                <w:rFonts w:hint="eastAsia"/>
              </w:rPr>
              <w:t>、</w:t>
            </w:r>
            <w:r>
              <w:rPr>
                <w:rFonts w:hint="eastAsia"/>
              </w:rPr>
              <w:tab/>
            </w:r>
            <w:r>
              <w:rPr>
                <w:rFonts w:hint="eastAsia"/>
              </w:rPr>
              <w:t>瞳距、焦距可调整</w:t>
            </w:r>
          </w:p>
          <w:p w:rsidR="00E92ED6" w:rsidRDefault="006E27F5">
            <w:r>
              <w:rPr>
                <w:rFonts w:hint="eastAsia"/>
              </w:rPr>
              <w:t>★</w:t>
            </w:r>
            <w:r>
              <w:rPr>
                <w:rFonts w:hint="eastAsia"/>
              </w:rPr>
              <w:t>6</w:t>
            </w:r>
            <w:r>
              <w:rPr>
                <w:rFonts w:hint="eastAsia"/>
              </w:rPr>
              <w:t>、</w:t>
            </w:r>
            <w:r>
              <w:rPr>
                <w:rFonts w:hint="eastAsia"/>
              </w:rPr>
              <w:t>配备领先业内的多层镜片镀膜技术</w:t>
            </w:r>
          </w:p>
          <w:p w:rsidR="00E92ED6" w:rsidRDefault="006E27F5">
            <w:r>
              <w:rPr>
                <w:rFonts w:hint="eastAsia"/>
              </w:rPr>
              <w:t>★</w:t>
            </w:r>
            <w:r>
              <w:rPr>
                <w:rFonts w:hint="eastAsia"/>
              </w:rPr>
              <w:t>7</w:t>
            </w:r>
            <w:r>
              <w:rPr>
                <w:rFonts w:hint="eastAsia"/>
              </w:rPr>
              <w:t>、</w:t>
            </w:r>
            <w:r>
              <w:rPr>
                <w:rFonts w:hint="eastAsia"/>
              </w:rPr>
              <w:t>β钛合金放大镜：倍率范围</w:t>
            </w:r>
            <w:r>
              <w:rPr>
                <w:rFonts w:hint="eastAsia"/>
              </w:rPr>
              <w:t>2.0-2.5</w:t>
            </w:r>
            <w:r>
              <w:rPr>
                <w:rFonts w:hint="eastAsia"/>
              </w:rPr>
              <w:t>；</w:t>
            </w:r>
            <w:r>
              <w:rPr>
                <w:rFonts w:hint="eastAsia"/>
              </w:rPr>
              <w:t xml:space="preserve">   </w:t>
            </w:r>
          </w:p>
          <w:p w:rsidR="00E92ED6" w:rsidRDefault="006E27F5">
            <w:r>
              <w:rPr>
                <w:rFonts w:hint="eastAsia"/>
              </w:rPr>
              <w:t>观察距离范围</w:t>
            </w:r>
            <w:r>
              <w:rPr>
                <w:rFonts w:hint="eastAsia"/>
              </w:rPr>
              <w:t>350-550mm</w:t>
            </w:r>
            <w:r>
              <w:rPr>
                <w:rFonts w:hint="eastAsia"/>
              </w:rPr>
              <w:t>；瞳孔间距离</w:t>
            </w:r>
            <w:r>
              <w:rPr>
                <w:rFonts w:hint="eastAsia"/>
              </w:rPr>
              <w:t xml:space="preserve"> 47-74mm</w:t>
            </w:r>
            <w:r>
              <w:rPr>
                <w:rFonts w:hint="eastAsia"/>
              </w:rPr>
              <w:t>；视野范围</w:t>
            </w:r>
            <w:r>
              <w:rPr>
                <w:rFonts w:hint="eastAsia"/>
              </w:rPr>
              <w:t xml:space="preserve">  58-113mm</w:t>
            </w:r>
            <w:r>
              <w:rPr>
                <w:rFonts w:hint="eastAsia"/>
              </w:rPr>
              <w:t>。</w:t>
            </w:r>
            <w:r>
              <w:rPr>
                <w:rFonts w:hint="eastAsia"/>
              </w:rPr>
              <w:t xml:space="preserve">   </w:t>
            </w:r>
          </w:p>
          <w:p w:rsidR="00E92ED6" w:rsidRDefault="006E27F5">
            <w:r>
              <w:rPr>
                <w:rFonts w:hint="eastAsia"/>
              </w:rPr>
              <w:t>★</w:t>
            </w:r>
            <w:r>
              <w:rPr>
                <w:rFonts w:hint="eastAsia"/>
              </w:rPr>
              <w:t>8</w:t>
            </w:r>
            <w:r>
              <w:rPr>
                <w:rFonts w:hint="eastAsia"/>
              </w:rPr>
              <w:t>、</w:t>
            </w:r>
            <w:r>
              <w:rPr>
                <w:rFonts w:hint="eastAsia"/>
              </w:rPr>
              <w:t>照明设备：</w:t>
            </w:r>
            <w:r>
              <w:rPr>
                <w:rFonts w:hint="eastAsia"/>
              </w:rPr>
              <w:t>LED</w:t>
            </w:r>
            <w:r>
              <w:rPr>
                <w:rFonts w:hint="eastAsia"/>
              </w:rPr>
              <w:t>光源</w:t>
            </w:r>
            <w:r>
              <w:rPr>
                <w:rFonts w:hint="eastAsia"/>
              </w:rPr>
              <w:t xml:space="preserve"> </w:t>
            </w:r>
            <w:r>
              <w:rPr>
                <w:rFonts w:hint="eastAsia"/>
              </w:rPr>
              <w:t>≧</w:t>
            </w:r>
            <w:r>
              <w:rPr>
                <w:rFonts w:hint="eastAsia"/>
              </w:rPr>
              <w:t xml:space="preserve">3W </w:t>
            </w:r>
            <w:r>
              <w:rPr>
                <w:rFonts w:hint="eastAsia"/>
              </w:rPr>
              <w:t>；亮度可调节；</w:t>
            </w:r>
            <w:r>
              <w:rPr>
                <w:rFonts w:hint="eastAsia"/>
              </w:rPr>
              <w:t xml:space="preserve">    </w:t>
            </w:r>
            <w:r>
              <w:rPr>
                <w:rFonts w:hint="eastAsia"/>
              </w:rPr>
              <w:t>色温</w:t>
            </w:r>
            <w:r>
              <w:rPr>
                <w:rFonts w:hint="eastAsia"/>
              </w:rPr>
              <w:t xml:space="preserve"> </w:t>
            </w:r>
            <w:r>
              <w:rPr>
                <w:rFonts w:hint="eastAsia"/>
              </w:rPr>
              <w:t>≧</w:t>
            </w:r>
            <w:r>
              <w:rPr>
                <w:rFonts w:hint="eastAsia"/>
              </w:rPr>
              <w:t>6500K</w:t>
            </w:r>
            <w:r>
              <w:rPr>
                <w:rFonts w:hint="eastAsia"/>
              </w:rPr>
              <w:t>；</w:t>
            </w:r>
            <w:r>
              <w:rPr>
                <w:rFonts w:hint="eastAsia"/>
              </w:rPr>
              <w:t xml:space="preserve">  </w:t>
            </w:r>
          </w:p>
          <w:p w:rsidR="00E92ED6" w:rsidRDefault="006E27F5">
            <w:r>
              <w:rPr>
                <w:rFonts w:hint="eastAsia"/>
              </w:rPr>
              <w:t>照度（距离</w:t>
            </w:r>
            <w:r>
              <w:rPr>
                <w:rFonts w:hint="eastAsia"/>
              </w:rPr>
              <w:t>400mm</w:t>
            </w:r>
            <w:r>
              <w:rPr>
                <w:rFonts w:hint="eastAsia"/>
              </w:rPr>
              <w:t>）</w:t>
            </w:r>
            <w:r>
              <w:rPr>
                <w:rFonts w:hint="eastAsia"/>
              </w:rPr>
              <w:t xml:space="preserve">  </w:t>
            </w:r>
            <w:r>
              <w:rPr>
                <w:rFonts w:hint="eastAsia"/>
              </w:rPr>
              <w:t>≧</w:t>
            </w:r>
            <w:r>
              <w:rPr>
                <w:rFonts w:hint="eastAsia"/>
              </w:rPr>
              <w:t>32000Lux</w:t>
            </w:r>
            <w:r>
              <w:rPr>
                <w:rFonts w:hint="eastAsia"/>
              </w:rPr>
              <w:t>；</w:t>
            </w:r>
            <w:r>
              <w:rPr>
                <w:rFonts w:hint="eastAsia"/>
              </w:rPr>
              <w:t xml:space="preserve">    </w:t>
            </w:r>
            <w:r>
              <w:rPr>
                <w:rFonts w:hint="eastAsia"/>
              </w:rPr>
              <w:t>视野范围（距离</w:t>
            </w:r>
            <w:r>
              <w:rPr>
                <w:rFonts w:hint="eastAsia"/>
              </w:rPr>
              <w:t>400mm</w:t>
            </w:r>
            <w:r>
              <w:rPr>
                <w:rFonts w:hint="eastAsia"/>
              </w:rPr>
              <w:t>）</w:t>
            </w:r>
            <w:r>
              <w:rPr>
                <w:rFonts w:hint="eastAsia"/>
              </w:rPr>
              <w:t xml:space="preserve"> </w:t>
            </w:r>
            <w:r>
              <w:rPr>
                <w:rFonts w:hint="eastAsia"/>
              </w:rPr>
              <w:t>≧Φ</w:t>
            </w:r>
            <w:r>
              <w:rPr>
                <w:rFonts w:hint="eastAsia"/>
              </w:rPr>
              <w:t xml:space="preserve">100mm </w:t>
            </w:r>
            <w:r>
              <w:rPr>
                <w:rFonts w:hint="eastAsia"/>
              </w:rPr>
              <w:t>；</w:t>
            </w:r>
            <w:r>
              <w:rPr>
                <w:rFonts w:hint="eastAsia"/>
              </w:rPr>
              <w:t xml:space="preserve"> </w:t>
            </w:r>
          </w:p>
          <w:p w:rsidR="00E92ED6" w:rsidRDefault="006E27F5">
            <w:r>
              <w:rPr>
                <w:rFonts w:hint="eastAsia"/>
              </w:rPr>
              <w:t>光源寿命</w:t>
            </w:r>
            <w:r>
              <w:rPr>
                <w:rFonts w:hint="eastAsia"/>
              </w:rPr>
              <w:t xml:space="preserve"> </w:t>
            </w:r>
            <w:r>
              <w:rPr>
                <w:rFonts w:hint="eastAsia"/>
              </w:rPr>
              <w:t>≧</w:t>
            </w:r>
            <w:r>
              <w:rPr>
                <w:rFonts w:hint="eastAsia"/>
              </w:rPr>
              <w:t>50000h</w:t>
            </w:r>
            <w:r>
              <w:rPr>
                <w:rFonts w:hint="eastAsia"/>
              </w:rPr>
              <w:t>；</w:t>
            </w:r>
            <w:r>
              <w:rPr>
                <w:rFonts w:hint="eastAsia"/>
              </w:rPr>
              <w:t xml:space="preserve"> </w:t>
            </w:r>
            <w:r>
              <w:rPr>
                <w:rFonts w:hint="eastAsia"/>
              </w:rPr>
              <w:t>家用电源</w:t>
            </w:r>
            <w:r>
              <w:rPr>
                <w:rFonts w:hint="eastAsia"/>
              </w:rPr>
              <w:t xml:space="preserve"> 220V</w:t>
            </w:r>
            <w:r>
              <w:rPr>
                <w:rFonts w:hint="eastAsia"/>
              </w:rPr>
              <w:t>；</w:t>
            </w:r>
            <w:r>
              <w:rPr>
                <w:rFonts w:hint="eastAsia"/>
              </w:rPr>
              <w:t xml:space="preserve">   </w:t>
            </w:r>
            <w:r>
              <w:rPr>
                <w:rFonts w:hint="eastAsia"/>
              </w:rPr>
              <w:t>电池镍氢聚合物电池，支持快速度充电。</w:t>
            </w:r>
          </w:p>
          <w:p w:rsidR="00E92ED6" w:rsidRDefault="006E27F5">
            <w:r>
              <w:rPr>
                <w:rFonts w:hint="eastAsia"/>
              </w:rPr>
              <w:t>9</w:t>
            </w:r>
            <w:r>
              <w:rPr>
                <w:rFonts w:hint="eastAsia"/>
              </w:rPr>
              <w:t>、</w:t>
            </w:r>
            <w:r>
              <w:rPr>
                <w:rFonts w:hint="eastAsia"/>
              </w:rPr>
              <w:t>提供免费保修三年，保修期内费用全免（人为损坏除外）</w:t>
            </w:r>
          </w:p>
          <w:p w:rsidR="00E92ED6" w:rsidRDefault="006E27F5">
            <w:r>
              <w:rPr>
                <w:rFonts w:hint="eastAsia"/>
              </w:rPr>
              <w:t>10</w:t>
            </w:r>
            <w:r>
              <w:rPr>
                <w:rFonts w:hint="eastAsia"/>
              </w:rPr>
              <w:t>、</w:t>
            </w:r>
            <w:r>
              <w:rPr>
                <w:rFonts w:hint="eastAsia"/>
              </w:rPr>
              <w:t>提供完善快捷的售后服务，包括</w:t>
            </w:r>
            <w:r>
              <w:rPr>
                <w:rFonts w:hint="eastAsia"/>
              </w:rPr>
              <w:t>7</w:t>
            </w:r>
            <w:r>
              <w:rPr>
                <w:rFonts w:hint="eastAsia"/>
              </w:rPr>
              <w:t>×</w:t>
            </w:r>
            <w:r>
              <w:rPr>
                <w:rFonts w:hint="eastAsia"/>
              </w:rPr>
              <w:t>24</w:t>
            </w:r>
            <w:r>
              <w:rPr>
                <w:rFonts w:hint="eastAsia"/>
              </w:rPr>
              <w:t>电话支持、技术和方案咨询，现场技术支持</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3</w:t>
            </w:r>
          </w:p>
        </w:tc>
        <w:tc>
          <w:tcPr>
            <w:tcW w:w="1440" w:type="dxa"/>
            <w:vAlign w:val="center"/>
          </w:tcPr>
          <w:p w:rsidR="00E92ED6" w:rsidRDefault="006E27F5">
            <w:r>
              <w:rPr>
                <w:rFonts w:hint="eastAsia"/>
              </w:rPr>
              <w:t>149700</w:t>
            </w:r>
            <w:r>
              <w:t>.00</w:t>
            </w:r>
          </w:p>
        </w:tc>
      </w:tr>
      <w:tr w:rsidR="00E92ED6">
        <w:trPr>
          <w:jc w:val="center"/>
        </w:trPr>
        <w:tc>
          <w:tcPr>
            <w:tcW w:w="612" w:type="dxa"/>
            <w:vAlign w:val="center"/>
          </w:tcPr>
          <w:p w:rsidR="00E92ED6" w:rsidRDefault="006E27F5">
            <w:r>
              <w:rPr>
                <w:rFonts w:hint="eastAsia"/>
              </w:rPr>
              <w:t>2</w:t>
            </w:r>
          </w:p>
        </w:tc>
        <w:tc>
          <w:tcPr>
            <w:tcW w:w="803" w:type="dxa"/>
            <w:vAlign w:val="center"/>
          </w:tcPr>
          <w:p w:rsidR="00E92ED6" w:rsidRDefault="006E27F5">
            <w:pPr>
              <w:jc w:val="center"/>
            </w:pPr>
            <w:r>
              <w:rPr>
                <w:rFonts w:hint="eastAsia"/>
              </w:rPr>
              <w:t>2</w:t>
            </w:r>
            <w:r>
              <w:rPr>
                <w:rFonts w:hint="eastAsia"/>
              </w:rPr>
              <w:t>包</w:t>
            </w:r>
          </w:p>
        </w:tc>
        <w:tc>
          <w:tcPr>
            <w:tcW w:w="2537" w:type="dxa"/>
            <w:vAlign w:val="center"/>
          </w:tcPr>
          <w:p w:rsidR="00E92ED6" w:rsidRDefault="00E92ED6"/>
          <w:p w:rsidR="00E92ED6" w:rsidRDefault="006E27F5">
            <w:r>
              <w:rPr>
                <w:rFonts w:hint="eastAsia"/>
              </w:rPr>
              <w:t>4M LED</w:t>
            </w:r>
            <w:r>
              <w:rPr>
                <w:rFonts w:hint="eastAsia"/>
              </w:rPr>
              <w:t>灰阶显示器（含电脑）</w:t>
            </w:r>
          </w:p>
          <w:p w:rsidR="00E92ED6" w:rsidRDefault="00E92ED6"/>
        </w:tc>
        <w:tc>
          <w:tcPr>
            <w:tcW w:w="8498" w:type="dxa"/>
            <w:vAlign w:val="center"/>
          </w:tcPr>
          <w:p w:rsidR="00E92ED6" w:rsidRDefault="006E27F5">
            <w:r>
              <w:rPr>
                <w:rFonts w:hint="eastAsia"/>
              </w:rPr>
              <w:t>★</w:t>
            </w:r>
            <w:r>
              <w:rPr>
                <w:rFonts w:hint="eastAsia"/>
              </w:rPr>
              <w:t>1</w:t>
            </w:r>
            <w:r>
              <w:rPr>
                <w:rFonts w:hint="eastAsia"/>
              </w:rPr>
              <w:t>、知名品牌专业显示器，</w:t>
            </w:r>
            <w:r>
              <w:rPr>
                <w:rFonts w:hint="eastAsia"/>
              </w:rPr>
              <w:t xml:space="preserve"> </w:t>
            </w:r>
            <w:r>
              <w:rPr>
                <w:rFonts w:hint="eastAsia"/>
              </w:rPr>
              <w:t>提供显示器制造商省级或者省级以上相关证书（包含但不限于高新技术企业证书、著名商标证书、名牌产品证书），提供不少于两份自</w:t>
            </w:r>
            <w:r>
              <w:rPr>
                <w:rFonts w:hint="eastAsia"/>
              </w:rPr>
              <w:t>2016</w:t>
            </w:r>
            <w:r>
              <w:rPr>
                <w:rFonts w:hint="eastAsia"/>
              </w:rPr>
              <w:t>年以来由省级质量管理协会出具的该显示器制造商的用户满意调查评价报告复印件并加盖公章。</w:t>
            </w:r>
          </w:p>
          <w:p w:rsidR="00E92ED6" w:rsidRDefault="006E27F5">
            <w:r>
              <w:rPr>
                <w:rFonts w:hint="eastAsia"/>
              </w:rPr>
              <w:t>2</w:t>
            </w:r>
            <w:r>
              <w:rPr>
                <w:rFonts w:hint="eastAsia"/>
              </w:rPr>
              <w:t>、显示器上运用业内新技术，提供国家一级科技查新咨询单位出具的查新报告</w:t>
            </w:r>
          </w:p>
          <w:p w:rsidR="00E92ED6" w:rsidRDefault="006E27F5">
            <w:r>
              <w:rPr>
                <w:rFonts w:hint="eastAsia"/>
              </w:rPr>
              <w:t>3</w:t>
            </w:r>
            <w:r>
              <w:rPr>
                <w:rFonts w:hint="eastAsia"/>
              </w:rPr>
              <w:t>、显示器采用新型</w:t>
            </w:r>
            <w:r>
              <w:rPr>
                <w:rFonts w:hint="eastAsia"/>
              </w:rPr>
              <w:t>LED</w:t>
            </w:r>
            <w:r>
              <w:rPr>
                <w:rFonts w:hint="eastAsia"/>
              </w:rPr>
              <w:t>背光</w:t>
            </w:r>
          </w:p>
          <w:p w:rsidR="00E92ED6" w:rsidRDefault="006E27F5">
            <w:r>
              <w:rPr>
                <w:rFonts w:hint="eastAsia"/>
              </w:rPr>
              <w:t>★</w:t>
            </w:r>
            <w:r>
              <w:rPr>
                <w:rFonts w:hint="eastAsia"/>
              </w:rPr>
              <w:t>4</w:t>
            </w:r>
            <w:r>
              <w:rPr>
                <w:rFonts w:hint="eastAsia"/>
              </w:rPr>
              <w:t>、显示器完全符合</w:t>
            </w:r>
            <w:r>
              <w:rPr>
                <w:rFonts w:hint="eastAsia"/>
              </w:rPr>
              <w:t>dicom3.14</w:t>
            </w:r>
            <w:r>
              <w:rPr>
                <w:rFonts w:hint="eastAsia"/>
              </w:rPr>
              <w:t>标准，</w:t>
            </w:r>
            <w:r>
              <w:rPr>
                <w:rFonts w:hint="eastAsia"/>
              </w:rPr>
              <w:t>Ins-guard</w:t>
            </w:r>
            <w:r>
              <w:rPr>
                <w:rFonts w:hint="eastAsia"/>
              </w:rPr>
              <w:t>系统完成自动校正</w:t>
            </w:r>
            <w:r>
              <w:rPr>
                <w:rFonts w:hint="eastAsia"/>
              </w:rPr>
              <w:t>,</w:t>
            </w:r>
            <w:r>
              <w:rPr>
                <w:rFonts w:hint="eastAsia"/>
              </w:rPr>
              <w:t>并提供“具有亮度及曲线自动校准功能的医用显示器”专利证明材料</w:t>
            </w:r>
          </w:p>
          <w:p w:rsidR="00E92ED6" w:rsidRDefault="006E27F5">
            <w:r>
              <w:rPr>
                <w:rFonts w:hint="eastAsia"/>
              </w:rPr>
              <w:t>5</w:t>
            </w:r>
            <w:r>
              <w:rPr>
                <w:rFonts w:hint="eastAsia"/>
              </w:rPr>
              <w:t>、可快速打开观片灯模式，方便医生查看胶片，提供“一种自动切换阅片灯模式的医用显示器”专利证明材料</w:t>
            </w:r>
          </w:p>
          <w:p w:rsidR="00E92ED6" w:rsidRDefault="006E27F5">
            <w:r>
              <w:rPr>
                <w:rFonts w:hint="eastAsia"/>
              </w:rPr>
              <w:t>★</w:t>
            </w:r>
            <w:r>
              <w:rPr>
                <w:rFonts w:hint="eastAsia"/>
              </w:rPr>
              <w:t>6</w:t>
            </w:r>
            <w:r>
              <w:rPr>
                <w:rFonts w:hint="eastAsia"/>
              </w:rPr>
              <w:t>、品牌应具有较高的市场认同度，国内市场占有率≥</w:t>
            </w:r>
            <w:r>
              <w:rPr>
                <w:rFonts w:hint="eastAsia"/>
              </w:rPr>
              <w:t>50%</w:t>
            </w:r>
            <w:r>
              <w:rPr>
                <w:rFonts w:hint="eastAsia"/>
              </w:rPr>
              <w:t>（须提供近五年不少于</w:t>
            </w:r>
            <w:r>
              <w:rPr>
                <w:rFonts w:hint="eastAsia"/>
              </w:rPr>
              <w:t>5</w:t>
            </w:r>
            <w:r>
              <w:rPr>
                <w:rFonts w:hint="eastAsia"/>
              </w:rPr>
              <w:t>份第</w:t>
            </w:r>
            <w:r>
              <w:rPr>
                <w:rFonts w:hint="eastAsia"/>
              </w:rPr>
              <w:lastRenderedPageBreak/>
              <w:t>三方咨询机构公开发表的统计数据）</w:t>
            </w:r>
          </w:p>
          <w:p w:rsidR="00E92ED6" w:rsidRDefault="006E27F5">
            <w:r>
              <w:rPr>
                <w:rFonts w:hint="eastAsia"/>
              </w:rPr>
              <w:t>7</w:t>
            </w:r>
            <w:r>
              <w:rPr>
                <w:rFonts w:hint="eastAsia"/>
              </w:rPr>
              <w:t>、显示器制造商有较强的技术研发和制造能力。获得“国家知识产权优势企业”称号，并拥有与显示器设计与制造相关的专利技术</w:t>
            </w:r>
            <w:r>
              <w:rPr>
                <w:rFonts w:hint="eastAsia"/>
              </w:rPr>
              <w:t>60</w:t>
            </w:r>
            <w:r>
              <w:rPr>
                <w:rFonts w:hint="eastAsia"/>
              </w:rPr>
              <w:t>项以上（含</w:t>
            </w:r>
            <w:r>
              <w:rPr>
                <w:rFonts w:hint="eastAsia"/>
              </w:rPr>
              <w:t>60</w:t>
            </w:r>
            <w:r>
              <w:rPr>
                <w:rFonts w:hint="eastAsia"/>
              </w:rPr>
              <w:t>项）。（需提供“国家知识产权优势企业”称号官方证明文件复印件，提供</w:t>
            </w:r>
            <w:r>
              <w:rPr>
                <w:rFonts w:hint="eastAsia"/>
              </w:rPr>
              <w:t>60</w:t>
            </w:r>
            <w:r>
              <w:rPr>
                <w:rFonts w:hint="eastAsia"/>
              </w:rPr>
              <w:t>项及以上的显示器相关专利证书或专利受理证书的目录）</w:t>
            </w:r>
          </w:p>
          <w:p w:rsidR="00E92ED6" w:rsidRDefault="006E27F5">
            <w:r>
              <w:rPr>
                <w:rFonts w:hint="eastAsia"/>
              </w:rPr>
              <w:t>8</w:t>
            </w:r>
            <w:r>
              <w:rPr>
                <w:rFonts w:hint="eastAsia"/>
              </w:rPr>
              <w:t>、投标产品为原厂生产，非</w:t>
            </w:r>
            <w:r>
              <w:rPr>
                <w:rFonts w:hint="eastAsia"/>
              </w:rPr>
              <w:t>OEM</w:t>
            </w:r>
            <w:r>
              <w:rPr>
                <w:rFonts w:hint="eastAsia"/>
              </w:rPr>
              <w:t>产品，</w:t>
            </w:r>
            <w:r>
              <w:rPr>
                <w:rFonts w:hint="eastAsia"/>
              </w:rPr>
              <w:t>3C</w:t>
            </w:r>
            <w:r>
              <w:rPr>
                <w:rFonts w:hint="eastAsia"/>
              </w:rPr>
              <w:t>认证证书上制造商名称和生产企业名称须一致。</w:t>
            </w:r>
          </w:p>
          <w:p w:rsidR="00E92ED6" w:rsidRDefault="006E27F5">
            <w:r>
              <w:rPr>
                <w:rFonts w:hint="eastAsia"/>
              </w:rPr>
              <w:t>9</w:t>
            </w:r>
            <w:r>
              <w:rPr>
                <w:rFonts w:hint="eastAsia"/>
              </w:rPr>
              <w:t>、显示器制造商具备良好的流程和品质管理，完全取得相关职业健康安全管理体系认证</w:t>
            </w:r>
          </w:p>
          <w:p w:rsidR="00E92ED6" w:rsidRDefault="006E27F5">
            <w:r>
              <w:rPr>
                <w:rFonts w:hint="eastAsia"/>
              </w:rPr>
              <w:t>10</w:t>
            </w:r>
            <w:r>
              <w:rPr>
                <w:rFonts w:hint="eastAsia"/>
              </w:rPr>
              <w:t>、两路信号可分别输入，在一个屏上实现双竖屏显示，提供“一种具有多种显示模式的一体化双屏</w:t>
            </w:r>
            <w:r>
              <w:rPr>
                <w:rFonts w:hint="eastAsia"/>
              </w:rPr>
              <w:t>显示器及其调节方法”专利证明材料</w:t>
            </w:r>
          </w:p>
          <w:p w:rsidR="00E92ED6" w:rsidRDefault="006E27F5">
            <w:r>
              <w:rPr>
                <w:rFonts w:hint="eastAsia"/>
              </w:rPr>
              <w:t>11</w:t>
            </w:r>
            <w:r>
              <w:rPr>
                <w:rFonts w:hint="eastAsia"/>
              </w:rPr>
              <w:t>、</w:t>
            </w:r>
            <w:r>
              <w:rPr>
                <w:rFonts w:hint="eastAsia"/>
              </w:rPr>
              <w:t>DVI-D</w:t>
            </w:r>
            <w:r>
              <w:rPr>
                <w:rFonts w:hint="eastAsia"/>
              </w:rPr>
              <w:t>×</w:t>
            </w:r>
            <w:r>
              <w:rPr>
                <w:rFonts w:hint="eastAsia"/>
              </w:rPr>
              <w:t>1</w:t>
            </w:r>
            <w:r>
              <w:rPr>
                <w:rFonts w:hint="eastAsia"/>
              </w:rPr>
              <w:t>、</w:t>
            </w:r>
            <w:r>
              <w:rPr>
                <w:rFonts w:hint="eastAsia"/>
              </w:rPr>
              <w:t>DP</w:t>
            </w:r>
            <w:r>
              <w:rPr>
                <w:rFonts w:hint="eastAsia"/>
              </w:rPr>
              <w:t>×</w:t>
            </w:r>
            <w:r>
              <w:rPr>
                <w:rFonts w:hint="eastAsia"/>
              </w:rPr>
              <w:t>1</w:t>
            </w:r>
            <w:r>
              <w:rPr>
                <w:rFonts w:hint="eastAsia"/>
              </w:rPr>
              <w:t>数字信号输入</w:t>
            </w:r>
          </w:p>
          <w:p w:rsidR="00E92ED6" w:rsidRDefault="006E27F5">
            <w:r>
              <w:rPr>
                <w:rFonts w:hint="eastAsia"/>
              </w:rPr>
              <w:t>12</w:t>
            </w:r>
            <w:r>
              <w:rPr>
                <w:rFonts w:hint="eastAsia"/>
              </w:rPr>
              <w:t>、全屏幕亮度均衡系统，并提供“基于等高圆近似的亮度均匀性调节方法”专利证明材料</w:t>
            </w:r>
          </w:p>
          <w:p w:rsidR="00E92ED6" w:rsidRDefault="006E27F5">
            <w:r>
              <w:rPr>
                <w:rFonts w:hint="eastAsia"/>
              </w:rPr>
              <w:t>★</w:t>
            </w:r>
            <w:r>
              <w:rPr>
                <w:rFonts w:hint="eastAsia"/>
              </w:rPr>
              <w:t>13</w:t>
            </w:r>
            <w:r>
              <w:rPr>
                <w:rFonts w:hint="eastAsia"/>
              </w:rPr>
              <w:t>、产品获得</w:t>
            </w:r>
            <w:r>
              <w:rPr>
                <w:rFonts w:hint="eastAsia"/>
              </w:rPr>
              <w:t>CCC</w:t>
            </w:r>
            <w:r>
              <w:rPr>
                <w:rFonts w:hint="eastAsia"/>
              </w:rPr>
              <w:t>认证，获得中国节能产品认证，产品进入政府优先采购节能产品清单★</w:t>
            </w:r>
            <w:r>
              <w:rPr>
                <w:rFonts w:hint="eastAsia"/>
              </w:rPr>
              <w:t>14</w:t>
            </w:r>
            <w:r>
              <w:rPr>
                <w:rFonts w:hint="eastAsia"/>
              </w:rPr>
              <w:t>、分辨率≧</w:t>
            </w:r>
            <w:r>
              <w:rPr>
                <w:rFonts w:hint="eastAsia"/>
              </w:rPr>
              <w:t>2560</w:t>
            </w:r>
            <w:r>
              <w:rPr>
                <w:rFonts w:hint="eastAsia"/>
              </w:rPr>
              <w:t>×</w:t>
            </w:r>
            <w:r>
              <w:rPr>
                <w:rFonts w:hint="eastAsia"/>
              </w:rPr>
              <w:t>1440</w:t>
            </w:r>
          </w:p>
          <w:p w:rsidR="00E92ED6" w:rsidRDefault="006E27F5">
            <w:r>
              <w:rPr>
                <w:rFonts w:hint="eastAsia"/>
              </w:rPr>
              <w:t>15</w:t>
            </w:r>
            <w:r>
              <w:rPr>
                <w:rFonts w:hint="eastAsia"/>
              </w:rPr>
              <w:t>、尺寸≧</w:t>
            </w:r>
            <w:r>
              <w:rPr>
                <w:rFonts w:hint="eastAsia"/>
              </w:rPr>
              <w:t>27</w:t>
            </w:r>
            <w:r>
              <w:rPr>
                <w:rFonts w:hint="eastAsia"/>
              </w:rPr>
              <w:t>英寸</w:t>
            </w:r>
          </w:p>
          <w:p w:rsidR="00E92ED6" w:rsidRDefault="006E27F5">
            <w:r>
              <w:rPr>
                <w:rFonts w:hint="eastAsia"/>
              </w:rPr>
              <w:t>★</w:t>
            </w:r>
            <w:r>
              <w:rPr>
                <w:rFonts w:hint="eastAsia"/>
              </w:rPr>
              <w:t>16</w:t>
            </w:r>
            <w:r>
              <w:rPr>
                <w:rFonts w:hint="eastAsia"/>
              </w:rPr>
              <w:t>、点距≦</w:t>
            </w:r>
            <w:r>
              <w:rPr>
                <w:rFonts w:hint="eastAsia"/>
              </w:rPr>
              <w:t xml:space="preserve">0.2331 </w:t>
            </w:r>
            <w:r>
              <w:rPr>
                <w:rFonts w:hint="eastAsia"/>
              </w:rPr>
              <w:t>×</w:t>
            </w:r>
            <w:r>
              <w:rPr>
                <w:rFonts w:hint="eastAsia"/>
              </w:rPr>
              <w:t xml:space="preserve"> 0.2331 mm</w:t>
            </w:r>
          </w:p>
          <w:p w:rsidR="00E92ED6" w:rsidRDefault="006E27F5">
            <w:r>
              <w:rPr>
                <w:rFonts w:hint="eastAsia"/>
              </w:rPr>
              <w:t>17</w:t>
            </w:r>
            <w:r>
              <w:rPr>
                <w:rFonts w:hint="eastAsia"/>
              </w:rPr>
              <w:t>、最大亮度≧</w:t>
            </w:r>
            <w:r>
              <w:rPr>
                <w:rFonts w:hint="eastAsia"/>
              </w:rPr>
              <w:t>350cd/m</w:t>
            </w:r>
            <w:r>
              <w:rPr>
                <w:rFonts w:hint="eastAsia"/>
              </w:rPr>
              <w:t>²</w:t>
            </w:r>
          </w:p>
          <w:p w:rsidR="00E92ED6" w:rsidRDefault="006E27F5">
            <w:r>
              <w:rPr>
                <w:rFonts w:hint="eastAsia"/>
              </w:rPr>
              <w:t>18</w:t>
            </w:r>
            <w:r>
              <w:rPr>
                <w:rFonts w:hint="eastAsia"/>
              </w:rPr>
              <w:t>、响应时间≦</w:t>
            </w:r>
            <w:r>
              <w:rPr>
                <w:rFonts w:hint="eastAsia"/>
              </w:rPr>
              <w:t>6ms</w:t>
            </w:r>
          </w:p>
          <w:p w:rsidR="00E92ED6" w:rsidRDefault="006E27F5">
            <w:r>
              <w:rPr>
                <w:rFonts w:hint="eastAsia"/>
              </w:rPr>
              <w:t>★</w:t>
            </w:r>
            <w:r>
              <w:rPr>
                <w:rFonts w:hint="eastAsia"/>
              </w:rPr>
              <w:t>19</w:t>
            </w:r>
            <w:r>
              <w:rPr>
                <w:rFonts w:hint="eastAsia"/>
              </w:rPr>
              <w:t>、对比度≧</w:t>
            </w:r>
            <w:r>
              <w:rPr>
                <w:rFonts w:hint="eastAsia"/>
              </w:rPr>
              <w:t>1000</w:t>
            </w:r>
            <w:r>
              <w:rPr>
                <w:rFonts w:hint="eastAsia"/>
              </w:rPr>
              <w:t>：</w:t>
            </w:r>
            <w:r>
              <w:rPr>
                <w:rFonts w:hint="eastAsia"/>
              </w:rPr>
              <w:t>1</w:t>
            </w:r>
          </w:p>
          <w:p w:rsidR="00E92ED6" w:rsidRDefault="006E27F5">
            <w:r>
              <w:rPr>
                <w:rFonts w:hint="eastAsia"/>
              </w:rPr>
              <w:t>20</w:t>
            </w:r>
            <w:r>
              <w:rPr>
                <w:rFonts w:hint="eastAsia"/>
              </w:rPr>
              <w:t>、可视角度≧</w:t>
            </w:r>
            <w:r>
              <w:rPr>
                <w:rFonts w:hint="eastAsia"/>
              </w:rPr>
              <w:t>178</w:t>
            </w:r>
            <w:r>
              <w:rPr>
                <w:rFonts w:hint="eastAsia"/>
              </w:rPr>
              <w:t>°</w:t>
            </w:r>
          </w:p>
          <w:p w:rsidR="00E92ED6" w:rsidRDefault="006E27F5">
            <w:r>
              <w:rPr>
                <w:rFonts w:hint="eastAsia"/>
              </w:rPr>
              <w:t>★</w:t>
            </w:r>
            <w:r>
              <w:rPr>
                <w:rFonts w:hint="eastAsia"/>
              </w:rPr>
              <w:t>21</w:t>
            </w:r>
            <w:r>
              <w:rPr>
                <w:rFonts w:hint="eastAsia"/>
              </w:rPr>
              <w:t>、支持</w:t>
            </w:r>
            <w:r>
              <w:rPr>
                <w:rFonts w:hint="eastAsia"/>
              </w:rPr>
              <w:t>DP</w:t>
            </w:r>
            <w:r>
              <w:rPr>
                <w:rFonts w:hint="eastAsia"/>
              </w:rPr>
              <w:t>环出，可将显示器画面输出到其</w:t>
            </w:r>
            <w:r>
              <w:rPr>
                <w:rFonts w:hint="eastAsia"/>
              </w:rPr>
              <w:t>他显示设备，并保证分辨率不低于</w:t>
            </w:r>
            <w:r>
              <w:rPr>
                <w:rFonts w:hint="eastAsia"/>
              </w:rPr>
              <w:t>2560</w:t>
            </w:r>
            <w:r>
              <w:rPr>
                <w:rFonts w:hint="eastAsia"/>
              </w:rPr>
              <w:t>×</w:t>
            </w:r>
            <w:r>
              <w:rPr>
                <w:rFonts w:hint="eastAsia"/>
              </w:rPr>
              <w:t>1440</w:t>
            </w:r>
          </w:p>
          <w:p w:rsidR="00E92ED6" w:rsidRDefault="006E27F5">
            <w:r>
              <w:rPr>
                <w:rFonts w:hint="eastAsia"/>
              </w:rPr>
              <w:t>★</w:t>
            </w:r>
            <w:r>
              <w:rPr>
                <w:rFonts w:hint="eastAsia"/>
              </w:rPr>
              <w:t>22</w:t>
            </w:r>
            <w:r>
              <w:rPr>
                <w:rFonts w:hint="eastAsia"/>
              </w:rPr>
              <w:t>、电脑配置：电脑配置：</w:t>
            </w:r>
            <w:r>
              <w:rPr>
                <w:rFonts w:hint="eastAsia"/>
              </w:rPr>
              <w:t>CPU</w:t>
            </w:r>
            <w:r>
              <w:rPr>
                <w:rFonts w:hint="eastAsia"/>
              </w:rPr>
              <w:t>≥</w:t>
            </w:r>
            <w:r>
              <w:rPr>
                <w:rFonts w:hint="eastAsia"/>
              </w:rPr>
              <w:t>I5</w:t>
            </w:r>
            <w:r>
              <w:rPr>
                <w:rFonts w:hint="eastAsia"/>
              </w:rPr>
              <w:t>，内存≥</w:t>
            </w:r>
            <w:r>
              <w:rPr>
                <w:rFonts w:hint="eastAsia"/>
              </w:rPr>
              <w:t>8G</w:t>
            </w:r>
            <w:r>
              <w:rPr>
                <w:rFonts w:hint="eastAsia"/>
              </w:rPr>
              <w:t>，硬盘≥</w:t>
            </w:r>
            <w:r>
              <w:rPr>
                <w:rFonts w:hint="eastAsia"/>
              </w:rPr>
              <w:t>1TB</w:t>
            </w:r>
            <w:r>
              <w:rPr>
                <w:rFonts w:hint="eastAsia"/>
              </w:rPr>
              <w:t>，独显≥</w:t>
            </w:r>
            <w:r>
              <w:rPr>
                <w:rFonts w:hint="eastAsia"/>
              </w:rPr>
              <w:t>4G</w:t>
            </w:r>
            <w:r>
              <w:rPr>
                <w:rFonts w:hint="eastAsia"/>
              </w:rPr>
              <w:t>，正版操作系统</w:t>
            </w:r>
            <w:r>
              <w:rPr>
                <w:rFonts w:hint="eastAsia"/>
              </w:rPr>
              <w:t>64</w:t>
            </w:r>
            <w:r>
              <w:rPr>
                <w:rFonts w:hint="eastAsia"/>
              </w:rPr>
              <w:t>位，无光驱，串并口，</w:t>
            </w:r>
            <w:r>
              <w:rPr>
                <w:rFonts w:hint="eastAsia"/>
              </w:rPr>
              <w:t>PCI-E</w:t>
            </w:r>
            <w:r>
              <w:rPr>
                <w:rFonts w:hint="eastAsia"/>
              </w:rPr>
              <w:t>及</w:t>
            </w:r>
            <w:r>
              <w:rPr>
                <w:rFonts w:hint="eastAsia"/>
              </w:rPr>
              <w:t>PCI</w:t>
            </w:r>
            <w:r>
              <w:rPr>
                <w:rFonts w:hint="eastAsia"/>
              </w:rPr>
              <w:t>插槽，有线键鼠，内置扬声器，≥</w:t>
            </w:r>
            <w:r>
              <w:rPr>
                <w:rFonts w:hint="eastAsia"/>
              </w:rPr>
              <w:t>23</w:t>
            </w:r>
            <w:r>
              <w:rPr>
                <w:rFonts w:hint="eastAsia"/>
              </w:rPr>
              <w:t>寸液晶显示器，≥</w:t>
            </w:r>
            <w:r>
              <w:rPr>
                <w:rFonts w:hint="eastAsia"/>
              </w:rPr>
              <w:t>20L</w:t>
            </w:r>
            <w:r>
              <w:rPr>
                <w:rFonts w:hint="eastAsia"/>
              </w:rPr>
              <w:t>机箱</w:t>
            </w:r>
          </w:p>
          <w:p w:rsidR="00E92ED6" w:rsidRDefault="006E27F5">
            <w:r>
              <w:rPr>
                <w:rFonts w:hint="eastAsia"/>
              </w:rPr>
              <w:t>23</w:t>
            </w:r>
            <w:r>
              <w:rPr>
                <w:rFonts w:hint="eastAsia"/>
              </w:rPr>
              <w:t>、提供免费保修两年，保修期内费用全免（人为损坏除外）</w:t>
            </w:r>
          </w:p>
          <w:p w:rsidR="00E92ED6" w:rsidRDefault="006E27F5">
            <w:r>
              <w:rPr>
                <w:rFonts w:hint="eastAsia"/>
              </w:rPr>
              <w:t>24</w:t>
            </w:r>
            <w:r>
              <w:rPr>
                <w:rFonts w:hint="eastAsia"/>
              </w:rPr>
              <w:t>、提供多种服务方式：远程维护、电话及传真咨询服务，电子邮件服务，互联网技术远程支持，现场技术服务，随时对医院技术要求做出快速响应</w:t>
            </w:r>
          </w:p>
          <w:p w:rsidR="00E92ED6" w:rsidRDefault="006E27F5">
            <w:r>
              <w:rPr>
                <w:rFonts w:hint="eastAsia"/>
              </w:rPr>
              <w:t>25</w:t>
            </w:r>
            <w:r>
              <w:rPr>
                <w:rFonts w:hint="eastAsia"/>
              </w:rPr>
              <w:t>、提供完善快捷的售后服务，包括</w:t>
            </w:r>
            <w:r>
              <w:rPr>
                <w:rFonts w:hint="eastAsia"/>
              </w:rPr>
              <w:t>7</w:t>
            </w:r>
            <w:r>
              <w:rPr>
                <w:rFonts w:hint="eastAsia"/>
              </w:rPr>
              <w:t>×</w:t>
            </w:r>
            <w:r>
              <w:rPr>
                <w:rFonts w:hint="eastAsia"/>
              </w:rPr>
              <w:t>24</w:t>
            </w:r>
            <w:r>
              <w:rPr>
                <w:rFonts w:hint="eastAsia"/>
              </w:rPr>
              <w:t>电话支持、技术和方案咨询，现场技</w:t>
            </w:r>
            <w:r>
              <w:rPr>
                <w:rFonts w:hint="eastAsia"/>
              </w:rPr>
              <w:t>术支持</w:t>
            </w:r>
            <w:r>
              <w:rPr>
                <w:rFonts w:hint="eastAsia"/>
              </w:rPr>
              <w:tab/>
              <w:t xml:space="preserve">                                              </w:t>
            </w:r>
          </w:p>
        </w:tc>
        <w:tc>
          <w:tcPr>
            <w:tcW w:w="572" w:type="dxa"/>
            <w:vAlign w:val="center"/>
          </w:tcPr>
          <w:p w:rsidR="00E92ED6" w:rsidRDefault="006E27F5">
            <w:r>
              <w:rPr>
                <w:rFonts w:hint="eastAsia"/>
              </w:rPr>
              <w:lastRenderedPageBreak/>
              <w:t>套</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rPr>
                <w:rFonts w:hint="eastAsia"/>
              </w:rPr>
              <w:t>48000.00</w:t>
            </w:r>
          </w:p>
        </w:tc>
      </w:tr>
      <w:tr w:rsidR="00E92ED6">
        <w:trPr>
          <w:jc w:val="center"/>
        </w:trPr>
        <w:tc>
          <w:tcPr>
            <w:tcW w:w="612" w:type="dxa"/>
            <w:vAlign w:val="center"/>
          </w:tcPr>
          <w:p w:rsidR="00E92ED6" w:rsidRDefault="006E27F5">
            <w:r>
              <w:rPr>
                <w:rFonts w:hint="eastAsia"/>
              </w:rPr>
              <w:lastRenderedPageBreak/>
              <w:t>3</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骨骼模型</w:t>
            </w:r>
            <w:r>
              <w:rPr>
                <w:rFonts w:hint="eastAsia"/>
              </w:rPr>
              <w:tab/>
            </w:r>
          </w:p>
        </w:tc>
        <w:tc>
          <w:tcPr>
            <w:tcW w:w="8498" w:type="dxa"/>
            <w:vAlign w:val="center"/>
          </w:tcPr>
          <w:p w:rsidR="00E92ED6" w:rsidRDefault="006E27F5">
            <w:r>
              <w:rPr>
                <w:rFonts w:hint="eastAsia"/>
              </w:rPr>
              <w:t>1</w:t>
            </w:r>
            <w:r>
              <w:rPr>
                <w:rFonts w:hint="eastAsia"/>
              </w:rPr>
              <w:t>、环保</w:t>
            </w:r>
            <w:r>
              <w:rPr>
                <w:rFonts w:hint="eastAsia"/>
              </w:rPr>
              <w:t>PVC</w:t>
            </w:r>
            <w:r>
              <w:rPr>
                <w:rFonts w:hint="eastAsia"/>
              </w:rPr>
              <w:t>材料、环保油漆，符合国家环保标准</w:t>
            </w:r>
            <w:r>
              <w:rPr>
                <w:rFonts w:hint="eastAsia"/>
              </w:rPr>
              <w:tab/>
            </w:r>
            <w:r>
              <w:rPr>
                <w:rFonts w:hint="eastAsia"/>
              </w:rPr>
              <w:tab/>
            </w:r>
            <w:r>
              <w:rPr>
                <w:rFonts w:hint="eastAsia"/>
              </w:rPr>
              <w:tab/>
            </w:r>
          </w:p>
          <w:p w:rsidR="00E92ED6" w:rsidRDefault="006E27F5">
            <w:r>
              <w:rPr>
                <w:rFonts w:hint="eastAsia"/>
              </w:rPr>
              <w:lastRenderedPageBreak/>
              <w:t>2</w:t>
            </w:r>
            <w:r>
              <w:rPr>
                <w:rFonts w:hint="eastAsia"/>
              </w:rPr>
              <w:t>、产品自验收之日起质保三年（人为损坏除外）</w:t>
            </w:r>
            <w:r>
              <w:rPr>
                <w:rFonts w:hint="eastAsia"/>
              </w:rPr>
              <w:tab/>
            </w:r>
            <w:r>
              <w:rPr>
                <w:rFonts w:hint="eastAsia"/>
              </w:rPr>
              <w:tab/>
            </w:r>
            <w:r>
              <w:rPr>
                <w:rFonts w:hint="eastAsia"/>
              </w:rPr>
              <w:tab/>
            </w:r>
          </w:p>
          <w:p w:rsidR="00E92ED6" w:rsidRDefault="006E27F5">
            <w:r>
              <w:rPr>
                <w:rFonts w:hint="eastAsia"/>
              </w:rPr>
              <w:t>3</w:t>
            </w:r>
            <w:r>
              <w:rPr>
                <w:rFonts w:hint="eastAsia"/>
              </w:rPr>
              <w:t>、保修期后配件费用按成本价收取，免工时费</w:t>
            </w:r>
            <w:r>
              <w:rPr>
                <w:rFonts w:hint="eastAsia"/>
              </w:rPr>
              <w:tab/>
            </w:r>
            <w:r>
              <w:rPr>
                <w:rFonts w:hint="eastAsia"/>
              </w:rPr>
              <w:tab/>
            </w:r>
            <w:r>
              <w:rPr>
                <w:rFonts w:hint="eastAsia"/>
              </w:rPr>
              <w:tab/>
            </w:r>
          </w:p>
          <w:p w:rsidR="00E92ED6" w:rsidRDefault="006E27F5">
            <w:r>
              <w:rPr>
                <w:rFonts w:hint="eastAsia"/>
              </w:rPr>
              <w:t>4</w:t>
            </w:r>
            <w:r>
              <w:rPr>
                <w:rFonts w:hint="eastAsia"/>
              </w:rPr>
              <w:t>、不定期寻访医院，及时解决医院的各种问题</w:t>
            </w:r>
            <w:r>
              <w:rPr>
                <w:rFonts w:hint="eastAsia"/>
              </w:rPr>
              <w:tab/>
            </w:r>
            <w:r>
              <w:rPr>
                <w:rFonts w:hint="eastAsia"/>
              </w:rPr>
              <w:tab/>
            </w:r>
          </w:p>
        </w:tc>
        <w:tc>
          <w:tcPr>
            <w:tcW w:w="572" w:type="dxa"/>
            <w:vAlign w:val="center"/>
          </w:tcPr>
          <w:p w:rsidR="00E92ED6" w:rsidRDefault="006E27F5">
            <w:r>
              <w:rPr>
                <w:rFonts w:hint="eastAsia"/>
              </w:rPr>
              <w:lastRenderedPageBreak/>
              <w:t>批</w:t>
            </w:r>
          </w:p>
        </w:tc>
        <w:tc>
          <w:tcPr>
            <w:tcW w:w="663" w:type="dxa"/>
            <w:vAlign w:val="center"/>
          </w:tcPr>
          <w:p w:rsidR="00E92ED6" w:rsidRDefault="006E27F5">
            <w:pPr>
              <w:jc w:val="center"/>
            </w:pPr>
            <w:r>
              <w:rPr>
                <w:rFonts w:hint="eastAsia"/>
              </w:rPr>
              <w:t>1</w:t>
            </w:r>
          </w:p>
        </w:tc>
        <w:tc>
          <w:tcPr>
            <w:tcW w:w="1440" w:type="dxa"/>
            <w:vAlign w:val="center"/>
          </w:tcPr>
          <w:p w:rsidR="00E92ED6" w:rsidRDefault="00E92ED6"/>
          <w:p w:rsidR="00E92ED6" w:rsidRDefault="006E27F5">
            <w:r>
              <w:rPr>
                <w:rFonts w:hint="eastAsia"/>
              </w:rPr>
              <w:lastRenderedPageBreak/>
              <w:t>35000.00</w:t>
            </w:r>
          </w:p>
          <w:p w:rsidR="00E92ED6" w:rsidRDefault="00E92ED6"/>
        </w:tc>
      </w:tr>
      <w:tr w:rsidR="00E92ED6">
        <w:trPr>
          <w:trHeight w:val="292"/>
          <w:jc w:val="center"/>
        </w:trPr>
        <w:tc>
          <w:tcPr>
            <w:tcW w:w="612" w:type="dxa"/>
            <w:vAlign w:val="center"/>
          </w:tcPr>
          <w:p w:rsidR="00E92ED6" w:rsidRDefault="006E27F5">
            <w:r>
              <w:rPr>
                <w:rFonts w:hint="eastAsia"/>
              </w:rPr>
              <w:lastRenderedPageBreak/>
              <w:t>3.1</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腰椎附马尾神经模型</w:t>
            </w:r>
          </w:p>
        </w:tc>
        <w:tc>
          <w:tcPr>
            <w:tcW w:w="8498" w:type="dxa"/>
            <w:vAlign w:val="center"/>
          </w:tcPr>
          <w:p w:rsidR="00E92ED6" w:rsidRDefault="006E27F5">
            <w:r>
              <w:rPr>
                <w:rFonts w:hint="eastAsia"/>
              </w:rPr>
              <w:t>含</w:t>
            </w:r>
            <w:r>
              <w:rPr>
                <w:rFonts w:hint="eastAsia"/>
              </w:rPr>
              <w:t>5</w:t>
            </w:r>
            <w:r>
              <w:rPr>
                <w:rFonts w:hint="eastAsia"/>
              </w:rPr>
              <w:t>根带椎间盘的腰椎、骶骨、尾骨、脊神经和脊椎</w:t>
            </w:r>
            <w:r>
              <w:rPr>
                <w:rFonts w:hint="eastAsia"/>
              </w:rPr>
              <w:t xml:space="preserve"> </w:t>
            </w:r>
            <w:r>
              <w:rPr>
                <w:rFonts w:hint="eastAsia"/>
              </w:rPr>
              <w:t>马尾神经等等</w:t>
            </w:r>
            <w:r>
              <w:rPr>
                <w:rFonts w:hint="eastAsia"/>
              </w:rPr>
              <w:t xml:space="preserve"> </w:t>
            </w:r>
            <w:r>
              <w:rPr>
                <w:rFonts w:hint="eastAsia"/>
              </w:rPr>
              <w:t>，置于底座上，灵活安装。并且每个椎体，椎间盘都可以单独拆装，人体骨骼</w:t>
            </w:r>
            <w:r>
              <w:rPr>
                <w:rFonts w:hint="eastAsia"/>
              </w:rPr>
              <w:t>1</w:t>
            </w:r>
            <w:r>
              <w:rPr>
                <w:rFonts w:hint="eastAsia"/>
              </w:rPr>
              <w:t>：</w:t>
            </w:r>
            <w:r>
              <w:rPr>
                <w:rFonts w:hint="eastAsia"/>
              </w:rPr>
              <w:t>1</w:t>
            </w:r>
            <w:r>
              <w:rPr>
                <w:rFonts w:hint="eastAsia"/>
              </w:rPr>
              <w:t>翻模。</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1376.00</w:t>
            </w:r>
          </w:p>
        </w:tc>
      </w:tr>
      <w:tr w:rsidR="00E92ED6">
        <w:trPr>
          <w:trHeight w:val="1020"/>
          <w:jc w:val="center"/>
        </w:trPr>
        <w:tc>
          <w:tcPr>
            <w:tcW w:w="612" w:type="dxa"/>
            <w:vAlign w:val="center"/>
          </w:tcPr>
          <w:p w:rsidR="00E92ED6" w:rsidRDefault="006E27F5">
            <w:r>
              <w:rPr>
                <w:rFonts w:hint="eastAsia"/>
              </w:rPr>
              <w:t>3.2</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四分腰椎模型</w:t>
            </w:r>
          </w:p>
        </w:tc>
        <w:tc>
          <w:tcPr>
            <w:tcW w:w="8498" w:type="dxa"/>
            <w:vAlign w:val="center"/>
          </w:tcPr>
          <w:p w:rsidR="00E92ED6" w:rsidRDefault="006E27F5">
            <w:r>
              <w:rPr>
                <w:rFonts w:hint="eastAsia"/>
              </w:rPr>
              <w:t>此模型分为两组</w:t>
            </w:r>
            <w:r>
              <w:rPr>
                <w:rFonts w:hint="eastAsia"/>
              </w:rPr>
              <w:t xml:space="preserve"> </w:t>
            </w:r>
            <w:r>
              <w:rPr>
                <w:rFonts w:hint="eastAsia"/>
              </w:rPr>
              <w:t>四个</w:t>
            </w:r>
            <w:r>
              <w:rPr>
                <w:rFonts w:hint="eastAsia"/>
              </w:rPr>
              <w:t xml:space="preserve"> </w:t>
            </w:r>
            <w:r>
              <w:rPr>
                <w:rFonts w:hint="eastAsia"/>
              </w:rPr>
              <w:t>正常比例大小的椎骨组成</w:t>
            </w:r>
            <w:r>
              <w:rPr>
                <w:rFonts w:hint="eastAsia"/>
              </w:rPr>
              <w:t xml:space="preserve">  </w:t>
            </w:r>
            <w:r>
              <w:rPr>
                <w:rFonts w:hint="eastAsia"/>
              </w:rPr>
              <w:t>包括一个正常椎体组合和三组病变椎体组合。可分为两组：第一组</w:t>
            </w:r>
            <w:r>
              <w:rPr>
                <w:rFonts w:hint="eastAsia"/>
              </w:rPr>
              <w:t xml:space="preserve"> </w:t>
            </w:r>
            <w:r>
              <w:rPr>
                <w:rFonts w:hint="eastAsia"/>
              </w:rPr>
              <w:t>展示正常椎体椎间盘和椎间盘突出的对比。第二组</w:t>
            </w:r>
            <w:r>
              <w:rPr>
                <w:rFonts w:hint="eastAsia"/>
              </w:rPr>
              <w:t xml:space="preserve"> </w:t>
            </w:r>
            <w:r>
              <w:rPr>
                <w:rFonts w:hint="eastAsia"/>
              </w:rPr>
              <w:t>展示椎骨骨和椎间盘退变，与的骨质疏松症带来的骨压缩和骨刺演示。采用环保</w:t>
            </w:r>
            <w:r>
              <w:rPr>
                <w:rFonts w:hint="eastAsia"/>
              </w:rPr>
              <w:t>PVC</w:t>
            </w:r>
            <w:r>
              <w:rPr>
                <w:rFonts w:hint="eastAsia"/>
              </w:rPr>
              <w:t>，纯手工制作</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1100.00</w:t>
            </w:r>
          </w:p>
        </w:tc>
      </w:tr>
      <w:tr w:rsidR="00E92ED6">
        <w:trPr>
          <w:jc w:val="center"/>
        </w:trPr>
        <w:tc>
          <w:tcPr>
            <w:tcW w:w="612" w:type="dxa"/>
            <w:vAlign w:val="center"/>
          </w:tcPr>
          <w:p w:rsidR="00E92ED6" w:rsidRDefault="006E27F5">
            <w:r>
              <w:rPr>
                <w:rFonts w:hint="eastAsia"/>
              </w:rPr>
              <w:t>3.3</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胸椎模型</w:t>
            </w:r>
          </w:p>
        </w:tc>
        <w:tc>
          <w:tcPr>
            <w:tcW w:w="8498" w:type="dxa"/>
            <w:vAlign w:val="center"/>
          </w:tcPr>
          <w:p w:rsidR="00E92ED6" w:rsidRDefault="006E27F5">
            <w:r>
              <w:rPr>
                <w:rFonts w:hint="eastAsia"/>
              </w:rPr>
              <w:t>有</w:t>
            </w:r>
            <w:r>
              <w:rPr>
                <w:rFonts w:hint="eastAsia"/>
              </w:rPr>
              <w:t>12</w:t>
            </w:r>
            <w:r>
              <w:rPr>
                <w:rFonts w:hint="eastAsia"/>
              </w:rPr>
              <w:t>块胸椎骨组成，有胸椎间盘。胸脊神经，置于底座上，灵活安装。并且每个椎体，椎间盘都可以单独拆装，人体骨骼</w:t>
            </w:r>
            <w:r>
              <w:rPr>
                <w:rFonts w:hint="eastAsia"/>
              </w:rPr>
              <w:t>1</w:t>
            </w:r>
            <w:r>
              <w:rPr>
                <w:rFonts w:hint="eastAsia"/>
              </w:rPr>
              <w:t>：</w:t>
            </w:r>
            <w:r>
              <w:rPr>
                <w:rFonts w:hint="eastAsia"/>
              </w:rPr>
              <w:t>1</w:t>
            </w:r>
            <w:r>
              <w:rPr>
                <w:rFonts w:hint="eastAsia"/>
              </w:rPr>
              <w:t>翻模</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1360.00</w:t>
            </w:r>
          </w:p>
        </w:tc>
      </w:tr>
      <w:tr w:rsidR="00E92ED6">
        <w:trPr>
          <w:jc w:val="center"/>
        </w:trPr>
        <w:tc>
          <w:tcPr>
            <w:tcW w:w="612" w:type="dxa"/>
            <w:vAlign w:val="center"/>
          </w:tcPr>
          <w:p w:rsidR="00E92ED6" w:rsidRDefault="006E27F5">
            <w:r>
              <w:rPr>
                <w:rFonts w:hint="eastAsia"/>
              </w:rPr>
              <w:t>3.4</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脊柱模型</w:t>
            </w:r>
          </w:p>
        </w:tc>
        <w:tc>
          <w:tcPr>
            <w:tcW w:w="8498" w:type="dxa"/>
            <w:vAlign w:val="center"/>
          </w:tcPr>
          <w:p w:rsidR="00E92ED6" w:rsidRDefault="006E27F5">
            <w:r>
              <w:rPr>
                <w:rFonts w:hint="eastAsia"/>
              </w:rPr>
              <w:t>尺寸：自然大，金属线串接，不锈钢支架，高</w:t>
            </w:r>
            <w:r>
              <w:rPr>
                <w:rFonts w:hint="eastAsia"/>
              </w:rPr>
              <w:t>70cm</w:t>
            </w:r>
            <w:r>
              <w:rPr>
                <w:rFonts w:hint="eastAsia"/>
              </w:rPr>
              <w:t>。材质：环保</w:t>
            </w:r>
            <w:r>
              <w:rPr>
                <w:rFonts w:hint="eastAsia"/>
              </w:rPr>
              <w:t>PVC</w:t>
            </w:r>
            <w:r>
              <w:rPr>
                <w:rFonts w:hint="eastAsia"/>
              </w:rPr>
              <w:t>材料可以随意性弯曲，方便骨科使用</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1280.00</w:t>
            </w:r>
          </w:p>
        </w:tc>
      </w:tr>
      <w:tr w:rsidR="00E92ED6">
        <w:trPr>
          <w:trHeight w:val="90"/>
          <w:jc w:val="center"/>
        </w:trPr>
        <w:tc>
          <w:tcPr>
            <w:tcW w:w="612" w:type="dxa"/>
            <w:vAlign w:val="center"/>
          </w:tcPr>
          <w:p w:rsidR="00E92ED6" w:rsidRDefault="006E27F5">
            <w:r>
              <w:rPr>
                <w:rFonts w:hint="eastAsia"/>
              </w:rPr>
              <w:t>3.5</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颈椎模型</w:t>
            </w:r>
          </w:p>
        </w:tc>
        <w:tc>
          <w:tcPr>
            <w:tcW w:w="8498" w:type="dxa"/>
            <w:vAlign w:val="center"/>
          </w:tcPr>
          <w:p w:rsidR="00E92ED6" w:rsidRDefault="006E27F5">
            <w:r>
              <w:rPr>
                <w:rFonts w:hint="eastAsia"/>
              </w:rPr>
              <w:t>颈椎这对颈椎脊柱真人大小的模型由</w:t>
            </w:r>
            <w:r>
              <w:rPr>
                <w:rFonts w:hint="eastAsia"/>
              </w:rPr>
              <w:t>7</w:t>
            </w:r>
            <w:r>
              <w:rPr>
                <w:rFonts w:hint="eastAsia"/>
              </w:rPr>
              <w:t>椎间盘，枕板，颈神经，椎动脉，脊髓和脑干颈椎。</w:t>
            </w:r>
          </w:p>
          <w:p w:rsidR="00E92ED6" w:rsidRDefault="006E27F5">
            <w:r>
              <w:rPr>
                <w:rFonts w:hint="eastAsia"/>
              </w:rPr>
              <w:t>尺寸：</w:t>
            </w:r>
            <w:r>
              <w:rPr>
                <w:rFonts w:hint="eastAsia"/>
              </w:rPr>
              <w:t>12x12x32 cm</w:t>
            </w:r>
            <w:r>
              <w:rPr>
                <w:rFonts w:hint="eastAsia"/>
              </w:rPr>
              <w:t>重量：约</w:t>
            </w:r>
            <w:r>
              <w:rPr>
                <w:rFonts w:hint="eastAsia"/>
              </w:rPr>
              <w:t>350</w:t>
            </w:r>
            <w:r>
              <w:rPr>
                <w:rFonts w:hint="eastAsia"/>
              </w:rPr>
              <w:t>克</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800.00</w:t>
            </w:r>
          </w:p>
        </w:tc>
      </w:tr>
      <w:tr w:rsidR="00E92ED6">
        <w:trPr>
          <w:jc w:val="center"/>
        </w:trPr>
        <w:tc>
          <w:tcPr>
            <w:tcW w:w="612" w:type="dxa"/>
            <w:vAlign w:val="center"/>
          </w:tcPr>
          <w:p w:rsidR="00E92ED6" w:rsidRDefault="006E27F5">
            <w:r>
              <w:rPr>
                <w:rFonts w:hint="eastAsia"/>
              </w:rPr>
              <w:t>3.6</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E92ED6"/>
          <w:p w:rsidR="00E92ED6" w:rsidRDefault="006E27F5">
            <w:r>
              <w:rPr>
                <w:rFonts w:hint="eastAsia"/>
              </w:rPr>
              <w:t>人体脊柱模型</w:t>
            </w:r>
          </w:p>
        </w:tc>
        <w:tc>
          <w:tcPr>
            <w:tcW w:w="8498" w:type="dxa"/>
            <w:vAlign w:val="center"/>
          </w:tcPr>
          <w:p w:rsidR="00E92ED6" w:rsidRDefault="006E27F5">
            <w:r>
              <w:rPr>
                <w:rFonts w:hint="eastAsia"/>
              </w:rPr>
              <w:t>以色彩区别脊柱的</w:t>
            </w:r>
            <w:r>
              <w:rPr>
                <w:rFonts w:hint="eastAsia"/>
              </w:rPr>
              <w:t>5</w:t>
            </w:r>
            <w:r>
              <w:rPr>
                <w:rFonts w:hint="eastAsia"/>
              </w:rPr>
              <w:t>个不同部分：</w:t>
            </w:r>
            <w:r>
              <w:rPr>
                <w:rFonts w:hint="eastAsia"/>
              </w:rPr>
              <w:t>7</w:t>
            </w:r>
            <w:r>
              <w:rPr>
                <w:rFonts w:hint="eastAsia"/>
              </w:rPr>
              <w:t>根颈椎</w:t>
            </w:r>
            <w:r>
              <w:rPr>
                <w:rFonts w:hint="eastAsia"/>
              </w:rPr>
              <w:t xml:space="preserve"> 12</w:t>
            </w:r>
            <w:r>
              <w:rPr>
                <w:rFonts w:hint="eastAsia"/>
              </w:rPr>
              <w:t>根胸椎</w:t>
            </w:r>
            <w:r>
              <w:rPr>
                <w:rFonts w:hint="eastAsia"/>
              </w:rPr>
              <w:t xml:space="preserve"> 5 </w:t>
            </w:r>
            <w:r>
              <w:rPr>
                <w:rFonts w:hint="eastAsia"/>
              </w:rPr>
              <w:t>根腰椎</w:t>
            </w:r>
            <w:r>
              <w:rPr>
                <w:rFonts w:hint="eastAsia"/>
              </w:rPr>
              <w:t xml:space="preserve"> </w:t>
            </w:r>
            <w:r>
              <w:rPr>
                <w:rFonts w:hint="eastAsia"/>
              </w:rPr>
              <w:t>骶骨</w:t>
            </w:r>
            <w:r>
              <w:rPr>
                <w:rFonts w:hint="eastAsia"/>
              </w:rPr>
              <w:t xml:space="preserve"> </w:t>
            </w:r>
            <w:r>
              <w:rPr>
                <w:rFonts w:hint="eastAsia"/>
              </w:rPr>
              <w:t>尾骨。</w:t>
            </w:r>
          </w:p>
          <w:p w:rsidR="00E92ED6" w:rsidRDefault="006E27F5">
            <w:r>
              <w:rPr>
                <w:rFonts w:hint="eastAsia"/>
              </w:rPr>
              <w:t>男性骨盆</w:t>
            </w:r>
            <w:r>
              <w:rPr>
                <w:rFonts w:hint="eastAsia"/>
              </w:rPr>
              <w:t xml:space="preserve"> </w:t>
            </w:r>
            <w:r>
              <w:rPr>
                <w:rFonts w:hint="eastAsia"/>
              </w:rPr>
              <w:t>带枕骨</w:t>
            </w:r>
            <w:r>
              <w:rPr>
                <w:rFonts w:hint="eastAsia"/>
              </w:rPr>
              <w:t xml:space="preserve"> </w:t>
            </w:r>
            <w:r>
              <w:rPr>
                <w:rFonts w:hint="eastAsia"/>
              </w:rPr>
              <w:t>颈椎动脉</w:t>
            </w:r>
            <w:r>
              <w:rPr>
                <w:rFonts w:hint="eastAsia"/>
              </w:rPr>
              <w:t xml:space="preserve"> </w:t>
            </w:r>
            <w:r>
              <w:rPr>
                <w:rFonts w:hint="eastAsia"/>
              </w:rPr>
              <w:t>脊柱神经末梢</w:t>
            </w:r>
            <w:r>
              <w:rPr>
                <w:rFonts w:hint="eastAsia"/>
              </w:rPr>
              <w:t xml:space="preserve"> L3-L4</w:t>
            </w:r>
            <w:r>
              <w:rPr>
                <w:rFonts w:hint="eastAsia"/>
              </w:rPr>
              <w:t>椎间盘突出</w:t>
            </w:r>
            <w:r>
              <w:rPr>
                <w:rFonts w:hint="eastAsia"/>
              </w:rPr>
              <w:t xml:space="preserve"> 1</w:t>
            </w:r>
            <w:r>
              <w:rPr>
                <w:rFonts w:hint="eastAsia"/>
              </w:rPr>
              <w:t>：</w:t>
            </w:r>
            <w:r>
              <w:rPr>
                <w:rFonts w:hint="eastAsia"/>
              </w:rPr>
              <w:t xml:space="preserve">1 </w:t>
            </w:r>
            <w:r>
              <w:rPr>
                <w:rFonts w:hint="eastAsia"/>
              </w:rPr>
              <w:t>人体尸骨翻模</w:t>
            </w:r>
            <w:r>
              <w:rPr>
                <w:rFonts w:hint="eastAsia"/>
              </w:rPr>
              <w:t xml:space="preserve">  </w:t>
            </w:r>
            <w:r>
              <w:rPr>
                <w:rFonts w:hint="eastAsia"/>
              </w:rPr>
              <w:t>高度为</w:t>
            </w:r>
            <w:r>
              <w:rPr>
                <w:rFonts w:hint="eastAsia"/>
              </w:rPr>
              <w:t xml:space="preserve"> 82CM   </w:t>
            </w:r>
            <w:r>
              <w:rPr>
                <w:rFonts w:hint="eastAsia"/>
              </w:rPr>
              <w:t>整体可随意弯曲</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1600.00</w:t>
            </w:r>
          </w:p>
        </w:tc>
      </w:tr>
      <w:tr w:rsidR="00E92ED6">
        <w:trPr>
          <w:trHeight w:val="397"/>
          <w:jc w:val="center"/>
        </w:trPr>
        <w:tc>
          <w:tcPr>
            <w:tcW w:w="612" w:type="dxa"/>
            <w:vAlign w:val="center"/>
          </w:tcPr>
          <w:p w:rsidR="00E92ED6" w:rsidRDefault="006E27F5">
            <w:r>
              <w:rPr>
                <w:rFonts w:hint="eastAsia"/>
              </w:rPr>
              <w:t>3.7</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人体骨骼模型</w:t>
            </w:r>
          </w:p>
        </w:tc>
        <w:tc>
          <w:tcPr>
            <w:tcW w:w="8498" w:type="dxa"/>
            <w:vAlign w:val="center"/>
          </w:tcPr>
          <w:p w:rsidR="00E92ED6" w:rsidRDefault="006E27F5">
            <w:r>
              <w:rPr>
                <w:rFonts w:hint="eastAsia"/>
              </w:rPr>
              <w:t>170CM</w:t>
            </w:r>
            <w:r>
              <w:rPr>
                <w:rFonts w:hint="eastAsia"/>
              </w:rPr>
              <w:t>人体骨骼模型</w:t>
            </w:r>
            <w:r>
              <w:rPr>
                <w:rFonts w:hint="eastAsia"/>
              </w:rPr>
              <w:t xml:space="preserve"> </w:t>
            </w:r>
            <w:r>
              <w:rPr>
                <w:rFonts w:hint="eastAsia"/>
              </w:rPr>
              <w:t>附韧带</w:t>
            </w:r>
            <w:r>
              <w:rPr>
                <w:rFonts w:hint="eastAsia"/>
              </w:rPr>
              <w:t xml:space="preserve"> </w:t>
            </w:r>
            <w:r>
              <w:rPr>
                <w:rFonts w:hint="eastAsia"/>
              </w:rPr>
              <w:t>肌肉起止点</w:t>
            </w:r>
            <w:r>
              <w:rPr>
                <w:rFonts w:hint="eastAsia"/>
              </w:rPr>
              <w:t xml:space="preserve"> </w:t>
            </w:r>
            <w:r>
              <w:rPr>
                <w:rFonts w:hint="eastAsia"/>
              </w:rPr>
              <w:t>数字标识</w:t>
            </w:r>
            <w:r>
              <w:rPr>
                <w:rFonts w:hint="eastAsia"/>
              </w:rPr>
              <w:t xml:space="preserve"> </w:t>
            </w:r>
            <w:r>
              <w:rPr>
                <w:rFonts w:hint="eastAsia"/>
              </w:rPr>
              <w:t>可以快速拆装，可以弯曲</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9520.00</w:t>
            </w:r>
          </w:p>
        </w:tc>
      </w:tr>
      <w:tr w:rsidR="00E92ED6">
        <w:trPr>
          <w:jc w:val="center"/>
        </w:trPr>
        <w:tc>
          <w:tcPr>
            <w:tcW w:w="612" w:type="dxa"/>
            <w:vAlign w:val="center"/>
          </w:tcPr>
          <w:p w:rsidR="00E92ED6" w:rsidRDefault="006E27F5">
            <w:r>
              <w:rPr>
                <w:rFonts w:hint="eastAsia"/>
              </w:rPr>
              <w:t>3.8</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骨盆附两节腰椎附腿骨模型</w:t>
            </w:r>
          </w:p>
        </w:tc>
        <w:tc>
          <w:tcPr>
            <w:tcW w:w="8498" w:type="dxa"/>
            <w:vAlign w:val="center"/>
          </w:tcPr>
          <w:p w:rsidR="00E92ED6" w:rsidRDefault="006E27F5">
            <w:r>
              <w:rPr>
                <w:rFonts w:hint="eastAsia"/>
              </w:rPr>
              <w:t>骨盆附腰椎与股骨头模型</w:t>
            </w:r>
            <w:r>
              <w:rPr>
                <w:rFonts w:hint="eastAsia"/>
              </w:rPr>
              <w:t xml:space="preserve"> </w:t>
            </w:r>
            <w:r>
              <w:rPr>
                <w:rFonts w:hint="eastAsia"/>
              </w:rPr>
              <w:t>二节腰椎</w:t>
            </w:r>
            <w:r>
              <w:rPr>
                <w:rFonts w:hint="eastAsia"/>
              </w:rPr>
              <w:t xml:space="preserve"> </w:t>
            </w:r>
            <w:r>
              <w:rPr>
                <w:rFonts w:hint="eastAsia"/>
              </w:rPr>
              <w:t>骨盆</w:t>
            </w:r>
            <w:r>
              <w:rPr>
                <w:rFonts w:hint="eastAsia"/>
              </w:rPr>
              <w:t xml:space="preserve"> </w:t>
            </w:r>
            <w:r>
              <w:rPr>
                <w:rFonts w:hint="eastAsia"/>
              </w:rPr>
              <w:t>附腿骨。采用环保</w:t>
            </w:r>
            <w:r>
              <w:rPr>
                <w:rFonts w:hint="eastAsia"/>
              </w:rPr>
              <w:t>PVC</w:t>
            </w:r>
            <w:r>
              <w:rPr>
                <w:rFonts w:hint="eastAsia"/>
              </w:rPr>
              <w:t>材料</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t>840.00</w:t>
            </w:r>
          </w:p>
        </w:tc>
      </w:tr>
      <w:tr w:rsidR="00E92ED6">
        <w:trPr>
          <w:jc w:val="center"/>
        </w:trPr>
        <w:tc>
          <w:tcPr>
            <w:tcW w:w="612" w:type="dxa"/>
            <w:vAlign w:val="center"/>
          </w:tcPr>
          <w:p w:rsidR="00E92ED6" w:rsidRDefault="006E27F5">
            <w:r>
              <w:rPr>
                <w:rFonts w:hint="eastAsia"/>
              </w:rPr>
              <w:t>3.9</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五节腰椎带骨盆模型</w:t>
            </w:r>
          </w:p>
        </w:tc>
        <w:tc>
          <w:tcPr>
            <w:tcW w:w="8498" w:type="dxa"/>
            <w:vAlign w:val="center"/>
          </w:tcPr>
          <w:p w:rsidR="00E92ED6" w:rsidRDefault="006E27F5">
            <w:r>
              <w:rPr>
                <w:rFonts w:hint="eastAsia"/>
              </w:rPr>
              <w:t>材质：</w:t>
            </w:r>
            <w:r>
              <w:rPr>
                <w:rFonts w:hint="eastAsia"/>
              </w:rPr>
              <w:t xml:space="preserve"> PVC  </w:t>
            </w:r>
            <w:r>
              <w:rPr>
                <w:rFonts w:hint="eastAsia"/>
              </w:rPr>
              <w:t>依据</w:t>
            </w:r>
            <w:r>
              <w:rPr>
                <w:rFonts w:hint="eastAsia"/>
              </w:rPr>
              <w:t xml:space="preserve">170CM  </w:t>
            </w:r>
            <w:r>
              <w:rPr>
                <w:rFonts w:hint="eastAsia"/>
              </w:rPr>
              <w:t>男性骨骼为蓝本进行翻模制作</w:t>
            </w:r>
            <w:r>
              <w:rPr>
                <w:rFonts w:hint="eastAsia"/>
              </w:rPr>
              <w:t xml:space="preserve"> </w:t>
            </w:r>
            <w:r>
              <w:rPr>
                <w:rFonts w:hint="eastAsia"/>
              </w:rPr>
              <w:t>产品为一比一</w:t>
            </w:r>
            <w:r>
              <w:rPr>
                <w:rFonts w:hint="eastAsia"/>
              </w:rPr>
              <w:t xml:space="preserve"> </w:t>
            </w:r>
            <w:r>
              <w:rPr>
                <w:rFonts w:hint="eastAsia"/>
              </w:rPr>
              <w:t>自然成人大小</w:t>
            </w:r>
            <w:r>
              <w:rPr>
                <w:rFonts w:hint="eastAsia"/>
              </w:rPr>
              <w:t xml:space="preserve">  </w:t>
            </w:r>
            <w:r>
              <w:rPr>
                <w:rFonts w:hint="eastAsia"/>
              </w:rPr>
              <w:t>包括髋骨、骶骨、尾骨和五节腰椎。产品采用锰钢模具</w:t>
            </w:r>
            <w:r>
              <w:rPr>
                <w:rFonts w:hint="eastAsia"/>
              </w:rPr>
              <w:t xml:space="preserve">  </w:t>
            </w:r>
            <w:r>
              <w:rPr>
                <w:rFonts w:hint="eastAsia"/>
              </w:rPr>
              <w:t>手工装配</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1360.00</w:t>
            </w:r>
          </w:p>
        </w:tc>
      </w:tr>
      <w:tr w:rsidR="00E92ED6">
        <w:trPr>
          <w:jc w:val="center"/>
        </w:trPr>
        <w:tc>
          <w:tcPr>
            <w:tcW w:w="612" w:type="dxa"/>
            <w:vAlign w:val="center"/>
          </w:tcPr>
          <w:p w:rsidR="00E92ED6" w:rsidRDefault="006E27F5">
            <w:r>
              <w:rPr>
                <w:rFonts w:hint="eastAsia"/>
              </w:rPr>
              <w:t>3.10</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腰椎间盘突出腰椎病变模型</w:t>
            </w:r>
          </w:p>
        </w:tc>
        <w:tc>
          <w:tcPr>
            <w:tcW w:w="8498" w:type="dxa"/>
            <w:vAlign w:val="center"/>
          </w:tcPr>
          <w:p w:rsidR="00E92ED6" w:rsidRDefault="006E27F5">
            <w:r>
              <w:rPr>
                <w:rFonts w:hint="eastAsia"/>
              </w:rPr>
              <w:t>真人大小的模型显示</w:t>
            </w:r>
            <w:r>
              <w:rPr>
                <w:rFonts w:hint="eastAsia"/>
              </w:rPr>
              <w:t>2</w:t>
            </w:r>
            <w:r>
              <w:rPr>
                <w:rFonts w:hint="eastAsia"/>
              </w:rPr>
              <w:t>脊髓神经，硬膜和椎间盘疝的影响腰椎内侧。在此基础上你可以看到在高细节</w:t>
            </w:r>
            <w:r>
              <w:rPr>
                <w:rFonts w:hint="eastAsia"/>
              </w:rPr>
              <w:t>2</w:t>
            </w:r>
            <w:r>
              <w:rPr>
                <w:rFonts w:hint="eastAsia"/>
              </w:rPr>
              <w:t>病理与内侧和外侧椎间盘疝的正确位置。尺寸：</w:t>
            </w:r>
            <w:r>
              <w:rPr>
                <w:rFonts w:hint="eastAsia"/>
              </w:rPr>
              <w:t>11x11x12 cm</w:t>
            </w:r>
            <w:r>
              <w:rPr>
                <w:rFonts w:hint="eastAsia"/>
              </w:rPr>
              <w:t>重量：约</w:t>
            </w:r>
            <w:r>
              <w:rPr>
                <w:rFonts w:hint="eastAsia"/>
              </w:rPr>
              <w:t>280</w:t>
            </w:r>
            <w:r>
              <w:rPr>
                <w:rFonts w:hint="eastAsia"/>
              </w:rPr>
              <w:t>克</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1200.00</w:t>
            </w:r>
          </w:p>
        </w:tc>
      </w:tr>
      <w:tr w:rsidR="00E92ED6">
        <w:trPr>
          <w:jc w:val="center"/>
        </w:trPr>
        <w:tc>
          <w:tcPr>
            <w:tcW w:w="612" w:type="dxa"/>
            <w:vAlign w:val="center"/>
          </w:tcPr>
          <w:p w:rsidR="00E92ED6" w:rsidRDefault="006E27F5">
            <w:r>
              <w:rPr>
                <w:rFonts w:hint="eastAsia"/>
              </w:rPr>
              <w:t>3.11</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全身散骨模型</w:t>
            </w:r>
          </w:p>
        </w:tc>
        <w:tc>
          <w:tcPr>
            <w:tcW w:w="8498" w:type="dxa"/>
            <w:vAlign w:val="center"/>
          </w:tcPr>
          <w:p w:rsidR="00E92ED6" w:rsidRDefault="006E27F5">
            <w:r>
              <w:rPr>
                <w:rFonts w:hint="eastAsia"/>
              </w:rPr>
              <w:t>自然大</w:t>
            </w:r>
            <w:r>
              <w:rPr>
                <w:rFonts w:hint="eastAsia"/>
              </w:rPr>
              <w:t>,</w:t>
            </w:r>
            <w:r>
              <w:rPr>
                <w:rFonts w:hint="eastAsia"/>
              </w:rPr>
              <w:t>全身散骨模型我们的医学骨骼都是自然造型，由手工装配完成，拥有全部的</w:t>
            </w:r>
            <w:r>
              <w:rPr>
                <w:rFonts w:hint="eastAsia"/>
              </w:rPr>
              <w:t>200</w:t>
            </w:r>
            <w:r>
              <w:rPr>
                <w:rFonts w:hint="eastAsia"/>
              </w:rPr>
              <w:t>种人体骨骼，而且这些骨骼是由经久耐用的、可清洗、不易破碎的塑料制成。</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t>3980.00</w:t>
            </w:r>
          </w:p>
        </w:tc>
      </w:tr>
      <w:tr w:rsidR="00E92ED6">
        <w:trPr>
          <w:jc w:val="center"/>
        </w:trPr>
        <w:tc>
          <w:tcPr>
            <w:tcW w:w="612" w:type="dxa"/>
            <w:vAlign w:val="center"/>
          </w:tcPr>
          <w:p w:rsidR="00E92ED6" w:rsidRDefault="006E27F5">
            <w:r>
              <w:rPr>
                <w:rFonts w:hint="eastAsia"/>
              </w:rPr>
              <w:t>3.12</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颈椎附肌肉模型</w:t>
            </w:r>
          </w:p>
        </w:tc>
        <w:tc>
          <w:tcPr>
            <w:tcW w:w="8498" w:type="dxa"/>
            <w:vAlign w:val="center"/>
          </w:tcPr>
          <w:p w:rsidR="00E92ED6" w:rsidRDefault="006E27F5">
            <w:r>
              <w:rPr>
                <w:rFonts w:hint="eastAsia"/>
              </w:rPr>
              <w:t>规格尺寸：采用</w:t>
            </w:r>
            <w:r>
              <w:rPr>
                <w:rFonts w:hint="eastAsia"/>
              </w:rPr>
              <w:t xml:space="preserve"> 1</w:t>
            </w:r>
            <w:r>
              <w:rPr>
                <w:rFonts w:hint="eastAsia"/>
              </w:rPr>
              <w:t>：</w:t>
            </w:r>
            <w:r>
              <w:rPr>
                <w:rFonts w:hint="eastAsia"/>
              </w:rPr>
              <w:t xml:space="preserve">1 </w:t>
            </w:r>
            <w:r>
              <w:rPr>
                <w:rFonts w:hint="eastAsia"/>
              </w:rPr>
              <w:t>等比例设计（</w:t>
            </w:r>
            <w:r>
              <w:rPr>
                <w:rFonts w:hint="eastAsia"/>
              </w:rPr>
              <w:t>12*12*30CM</w:t>
            </w:r>
            <w:r>
              <w:rPr>
                <w:rFonts w:hint="eastAsia"/>
              </w:rPr>
              <w:t>）；该模型包括脑干，枕骨，寰椎，包括七节颈椎和两节胸椎并且</w:t>
            </w:r>
            <w:r>
              <w:rPr>
                <w:rFonts w:hint="eastAsia"/>
              </w:rPr>
              <w:t xml:space="preserve"> </w:t>
            </w:r>
            <w:r>
              <w:rPr>
                <w:rFonts w:hint="eastAsia"/>
              </w:rPr>
              <w:t>设计了一个小脑干，右侧臂丛神经完整。枕下肌肉包括三角形，长肌头肌，肩胛提肌，后侧和前斜角肌中肌。材质：环保</w:t>
            </w:r>
            <w:r>
              <w:rPr>
                <w:rFonts w:hint="eastAsia"/>
              </w:rPr>
              <w:t xml:space="preserve"> PVC </w:t>
            </w:r>
            <w:r>
              <w:rPr>
                <w:rFonts w:hint="eastAsia"/>
              </w:rPr>
              <w:t>材料、手工彩绘。</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1520.00</w:t>
            </w:r>
          </w:p>
        </w:tc>
      </w:tr>
      <w:tr w:rsidR="00E92ED6">
        <w:trPr>
          <w:jc w:val="center"/>
        </w:trPr>
        <w:tc>
          <w:tcPr>
            <w:tcW w:w="612" w:type="dxa"/>
            <w:vAlign w:val="center"/>
          </w:tcPr>
          <w:p w:rsidR="00E92ED6" w:rsidRDefault="006E27F5">
            <w:r>
              <w:rPr>
                <w:rFonts w:hint="eastAsia"/>
              </w:rPr>
              <w:lastRenderedPageBreak/>
              <w:t>3.13</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腰椎附脊髓与马尾神经放大模型</w:t>
            </w:r>
          </w:p>
        </w:tc>
        <w:tc>
          <w:tcPr>
            <w:tcW w:w="8498" w:type="dxa"/>
            <w:vAlign w:val="center"/>
          </w:tcPr>
          <w:p w:rsidR="00E92ED6" w:rsidRDefault="006E27F5">
            <w:r>
              <w:rPr>
                <w:rFonts w:hint="eastAsia"/>
              </w:rPr>
              <w:t>模型由腰椎脊髓与马尾局部的冠状剖面两部件组成，显示脊髓腰骶、脊髓圆锥、终丝、马尾以及椎间孔、腰神经和硬脊膜等结构，共有</w:t>
            </w:r>
            <w:r>
              <w:rPr>
                <w:rFonts w:hint="eastAsia"/>
              </w:rPr>
              <w:t>11</w:t>
            </w:r>
            <w:r>
              <w:rPr>
                <w:rFonts w:hint="eastAsia"/>
              </w:rPr>
              <w:t>个部位指示标志。尺寸：放大，高</w:t>
            </w:r>
            <w:r>
              <w:rPr>
                <w:rFonts w:hint="eastAsia"/>
              </w:rPr>
              <w:t>13.5cm</w:t>
            </w:r>
            <w:r>
              <w:rPr>
                <w:rFonts w:hint="eastAsia"/>
              </w:rPr>
              <w:t>，宽</w:t>
            </w:r>
            <w:r>
              <w:rPr>
                <w:rFonts w:hint="eastAsia"/>
              </w:rPr>
              <w:t>16cm</w:t>
            </w:r>
            <w:r>
              <w:rPr>
                <w:rFonts w:hint="eastAsia"/>
              </w:rPr>
              <w:t>，深</w:t>
            </w:r>
            <w:r>
              <w:rPr>
                <w:rFonts w:hint="eastAsia"/>
              </w:rPr>
              <w:t xml:space="preserve">17.5cm  </w:t>
            </w:r>
            <w:r>
              <w:rPr>
                <w:rFonts w:hint="eastAsia"/>
              </w:rPr>
              <w:t>材质：环保</w:t>
            </w:r>
            <w:r>
              <w:rPr>
                <w:rFonts w:hint="eastAsia"/>
              </w:rPr>
              <w:t>PVC</w:t>
            </w:r>
            <w:r>
              <w:rPr>
                <w:rFonts w:hint="eastAsia"/>
              </w:rPr>
              <w:t>、环保油漆、电脑配色、高级彩绘</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2224.00</w:t>
            </w:r>
          </w:p>
        </w:tc>
      </w:tr>
      <w:tr w:rsidR="00E92ED6">
        <w:trPr>
          <w:jc w:val="center"/>
        </w:trPr>
        <w:tc>
          <w:tcPr>
            <w:tcW w:w="612" w:type="dxa"/>
            <w:vAlign w:val="center"/>
          </w:tcPr>
          <w:p w:rsidR="00E92ED6" w:rsidRDefault="006E27F5">
            <w:r>
              <w:rPr>
                <w:rFonts w:hint="eastAsia"/>
              </w:rPr>
              <w:t>3.14</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胸椎附脊髓和脊神经放大模型</w:t>
            </w:r>
          </w:p>
        </w:tc>
        <w:tc>
          <w:tcPr>
            <w:tcW w:w="8498" w:type="dxa"/>
            <w:vAlign w:val="center"/>
          </w:tcPr>
          <w:p w:rsidR="00E92ED6" w:rsidRDefault="006E27F5">
            <w:r>
              <w:rPr>
                <w:rFonts w:hint="eastAsia"/>
              </w:rPr>
              <w:t>由腰椎脊髓与马尾局部的冠状剖面两部件组成，显示脊髓腰骶、脊髓圆锥、终丝、马尾以及椎间孔、腰神经和硬脊膜等结构，共有</w:t>
            </w:r>
            <w:r>
              <w:rPr>
                <w:rFonts w:hint="eastAsia"/>
              </w:rPr>
              <w:t>11</w:t>
            </w:r>
            <w:r>
              <w:rPr>
                <w:rFonts w:hint="eastAsia"/>
              </w:rPr>
              <w:t>个部位指示标志。尺寸：放大，高</w:t>
            </w:r>
            <w:r>
              <w:rPr>
                <w:rFonts w:hint="eastAsia"/>
              </w:rPr>
              <w:t>13.5cm</w:t>
            </w:r>
            <w:r>
              <w:rPr>
                <w:rFonts w:hint="eastAsia"/>
              </w:rPr>
              <w:t>，宽</w:t>
            </w:r>
            <w:r>
              <w:rPr>
                <w:rFonts w:hint="eastAsia"/>
              </w:rPr>
              <w:t>16cm</w:t>
            </w:r>
            <w:r>
              <w:rPr>
                <w:rFonts w:hint="eastAsia"/>
              </w:rPr>
              <w:t>，深</w:t>
            </w:r>
            <w:r>
              <w:rPr>
                <w:rFonts w:hint="eastAsia"/>
              </w:rPr>
              <w:t xml:space="preserve">17.5cm  </w:t>
            </w:r>
            <w:r>
              <w:rPr>
                <w:rFonts w:hint="eastAsia"/>
              </w:rPr>
              <w:t>材质：环保</w:t>
            </w:r>
            <w:r>
              <w:rPr>
                <w:rFonts w:hint="eastAsia"/>
              </w:rPr>
              <w:t>PVC</w:t>
            </w:r>
            <w:r>
              <w:rPr>
                <w:rFonts w:hint="eastAsia"/>
              </w:rPr>
              <w:t>、环保油漆、电脑配色、高级彩绘</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1800.00</w:t>
            </w:r>
          </w:p>
        </w:tc>
      </w:tr>
      <w:tr w:rsidR="00E92ED6">
        <w:trPr>
          <w:jc w:val="center"/>
        </w:trPr>
        <w:tc>
          <w:tcPr>
            <w:tcW w:w="612" w:type="dxa"/>
            <w:vAlign w:val="center"/>
          </w:tcPr>
          <w:p w:rsidR="00E92ED6" w:rsidRDefault="006E27F5">
            <w:r>
              <w:rPr>
                <w:rFonts w:hint="eastAsia"/>
              </w:rPr>
              <w:t>3.15</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颈椎附脊髓和脊神经放大模型</w:t>
            </w:r>
          </w:p>
        </w:tc>
        <w:tc>
          <w:tcPr>
            <w:tcW w:w="8498" w:type="dxa"/>
            <w:vAlign w:val="center"/>
          </w:tcPr>
          <w:p w:rsidR="00E92ED6" w:rsidRDefault="006E27F5">
            <w:r>
              <w:rPr>
                <w:rFonts w:hint="eastAsia"/>
              </w:rPr>
              <w:t>显示颈椎、椎动脉与脊髓的局部形态和脊神经组成以及硬脊膜等结构，共有</w:t>
            </w:r>
            <w:r>
              <w:rPr>
                <w:rFonts w:hint="eastAsia"/>
              </w:rPr>
              <w:t>21</w:t>
            </w:r>
            <w:r>
              <w:rPr>
                <w:rFonts w:hint="eastAsia"/>
              </w:rPr>
              <w:t>个部位指示标志。尺寸：放大，高</w:t>
            </w:r>
            <w:r>
              <w:rPr>
                <w:rFonts w:hint="eastAsia"/>
              </w:rPr>
              <w:t>10cm</w:t>
            </w:r>
            <w:r>
              <w:rPr>
                <w:rFonts w:hint="eastAsia"/>
              </w:rPr>
              <w:t>，宽</w:t>
            </w:r>
            <w:r>
              <w:rPr>
                <w:rFonts w:hint="eastAsia"/>
              </w:rPr>
              <w:t>20cm</w:t>
            </w:r>
            <w:r>
              <w:rPr>
                <w:rFonts w:hint="eastAsia"/>
              </w:rPr>
              <w:t>，深</w:t>
            </w:r>
            <w:r>
              <w:rPr>
                <w:rFonts w:hint="eastAsia"/>
              </w:rPr>
              <w:t xml:space="preserve">16.5cm </w:t>
            </w:r>
            <w:r>
              <w:rPr>
                <w:rFonts w:hint="eastAsia"/>
              </w:rPr>
              <w:t>材质：环保</w:t>
            </w:r>
            <w:r>
              <w:rPr>
                <w:rFonts w:hint="eastAsia"/>
              </w:rPr>
              <w:t>PVC</w:t>
            </w:r>
            <w:r>
              <w:rPr>
                <w:rFonts w:hint="eastAsia"/>
              </w:rPr>
              <w:t>、环保油漆、电脑配色、高级彩绘</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2</w:t>
            </w:r>
          </w:p>
        </w:tc>
        <w:tc>
          <w:tcPr>
            <w:tcW w:w="1440" w:type="dxa"/>
            <w:vAlign w:val="center"/>
          </w:tcPr>
          <w:p w:rsidR="00E92ED6" w:rsidRDefault="006E27F5">
            <w:r>
              <w:t>18</w:t>
            </w:r>
            <w:r>
              <w:t>00.00</w:t>
            </w:r>
          </w:p>
        </w:tc>
      </w:tr>
      <w:tr w:rsidR="00E92ED6">
        <w:trPr>
          <w:trHeight w:val="454"/>
          <w:jc w:val="center"/>
        </w:trPr>
        <w:tc>
          <w:tcPr>
            <w:tcW w:w="612" w:type="dxa"/>
            <w:vAlign w:val="center"/>
          </w:tcPr>
          <w:p w:rsidR="00E92ED6" w:rsidRDefault="006E27F5">
            <w:r>
              <w:rPr>
                <w:rFonts w:hint="eastAsia"/>
              </w:rPr>
              <w:t>3.16</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手关节模型</w:t>
            </w:r>
          </w:p>
        </w:tc>
        <w:tc>
          <w:tcPr>
            <w:tcW w:w="8498" w:type="dxa"/>
            <w:vAlign w:val="center"/>
          </w:tcPr>
          <w:p w:rsidR="00E92ED6" w:rsidRDefault="006E27F5">
            <w:r>
              <w:rPr>
                <w:rFonts w:hint="eastAsia"/>
              </w:rPr>
              <w:t>显示手部解剖结构，可展示各种手功能。自然大，有底座。</w:t>
            </w:r>
            <w:r>
              <w:rPr>
                <w:rFonts w:hint="eastAsia"/>
              </w:rPr>
              <w:t xml:space="preserve"> </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t>540.00</w:t>
            </w:r>
          </w:p>
        </w:tc>
      </w:tr>
      <w:tr w:rsidR="00E92ED6">
        <w:trPr>
          <w:trHeight w:val="454"/>
          <w:jc w:val="center"/>
        </w:trPr>
        <w:tc>
          <w:tcPr>
            <w:tcW w:w="612" w:type="dxa"/>
            <w:vAlign w:val="center"/>
          </w:tcPr>
          <w:p w:rsidR="00E92ED6" w:rsidRDefault="006E27F5">
            <w:r>
              <w:rPr>
                <w:rFonts w:hint="eastAsia"/>
              </w:rPr>
              <w:t>3.17</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脚关节模型</w:t>
            </w:r>
          </w:p>
        </w:tc>
        <w:tc>
          <w:tcPr>
            <w:tcW w:w="8498" w:type="dxa"/>
            <w:vAlign w:val="center"/>
          </w:tcPr>
          <w:p w:rsidR="00E92ED6" w:rsidRDefault="006E27F5">
            <w:r>
              <w:rPr>
                <w:rFonts w:hint="eastAsia"/>
              </w:rPr>
              <w:t>显示脚部解剖结构，可展示各种脚功能。自然大，有底座。</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t>540.00</w:t>
            </w:r>
          </w:p>
        </w:tc>
      </w:tr>
      <w:tr w:rsidR="00E92ED6">
        <w:trPr>
          <w:trHeight w:val="454"/>
          <w:jc w:val="center"/>
        </w:trPr>
        <w:tc>
          <w:tcPr>
            <w:tcW w:w="612" w:type="dxa"/>
            <w:vAlign w:val="center"/>
          </w:tcPr>
          <w:p w:rsidR="00E92ED6" w:rsidRDefault="006E27F5">
            <w:r>
              <w:rPr>
                <w:rFonts w:hint="eastAsia"/>
              </w:rPr>
              <w:t>3.18</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肘关节模型</w:t>
            </w:r>
          </w:p>
        </w:tc>
        <w:tc>
          <w:tcPr>
            <w:tcW w:w="8498" w:type="dxa"/>
            <w:vAlign w:val="center"/>
          </w:tcPr>
          <w:p w:rsidR="00E92ED6" w:rsidRDefault="006E27F5">
            <w:r>
              <w:rPr>
                <w:rFonts w:hint="eastAsia"/>
              </w:rPr>
              <w:t>可展示肘关节伸展、弯曲和挠骨的旋转。自然大，有底座。尺寸：</w:t>
            </w:r>
            <w:r>
              <w:rPr>
                <w:rFonts w:hint="eastAsia"/>
              </w:rPr>
              <w:t>17x14.5x24CM</w:t>
            </w:r>
            <w:r>
              <w:rPr>
                <w:rFonts w:hint="eastAsia"/>
              </w:rPr>
              <w:t>。</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t>540.00</w:t>
            </w:r>
          </w:p>
        </w:tc>
      </w:tr>
      <w:tr w:rsidR="00E92ED6">
        <w:trPr>
          <w:trHeight w:val="454"/>
          <w:jc w:val="center"/>
        </w:trPr>
        <w:tc>
          <w:tcPr>
            <w:tcW w:w="612" w:type="dxa"/>
            <w:vAlign w:val="center"/>
          </w:tcPr>
          <w:p w:rsidR="00E92ED6" w:rsidRDefault="006E27F5">
            <w:r>
              <w:rPr>
                <w:rFonts w:hint="eastAsia"/>
              </w:rPr>
              <w:t>3.19</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膝关节模型</w:t>
            </w:r>
          </w:p>
        </w:tc>
        <w:tc>
          <w:tcPr>
            <w:tcW w:w="8498" w:type="dxa"/>
            <w:vAlign w:val="center"/>
          </w:tcPr>
          <w:p w:rsidR="00E92ED6" w:rsidRDefault="006E27F5">
            <w:r>
              <w:rPr>
                <w:rFonts w:hint="eastAsia"/>
              </w:rPr>
              <w:t>可展示膝关节弯曲、伸展和向内</w:t>
            </w:r>
            <w:r>
              <w:rPr>
                <w:rFonts w:hint="eastAsia"/>
              </w:rPr>
              <w:t>/</w:t>
            </w:r>
            <w:r>
              <w:rPr>
                <w:rFonts w:hint="eastAsia"/>
              </w:rPr>
              <w:t>向外旋转。自然大，有底座。尺寸：</w:t>
            </w:r>
            <w:r>
              <w:rPr>
                <w:rFonts w:hint="eastAsia"/>
              </w:rPr>
              <w:t>17x14.5x29.5CM</w:t>
            </w:r>
            <w:r>
              <w:rPr>
                <w:rFonts w:hint="eastAsia"/>
              </w:rPr>
              <w:t>。</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t>540.00</w:t>
            </w:r>
          </w:p>
        </w:tc>
      </w:tr>
      <w:tr w:rsidR="00E92ED6">
        <w:trPr>
          <w:trHeight w:val="454"/>
          <w:jc w:val="center"/>
        </w:trPr>
        <w:tc>
          <w:tcPr>
            <w:tcW w:w="612" w:type="dxa"/>
            <w:vAlign w:val="center"/>
          </w:tcPr>
          <w:p w:rsidR="00E92ED6" w:rsidRDefault="006E27F5">
            <w:r>
              <w:rPr>
                <w:rFonts w:hint="eastAsia"/>
              </w:rPr>
              <w:t>3.20</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髋关节模型</w:t>
            </w:r>
          </w:p>
        </w:tc>
        <w:tc>
          <w:tcPr>
            <w:tcW w:w="8498" w:type="dxa"/>
            <w:vAlign w:val="center"/>
          </w:tcPr>
          <w:p w:rsidR="00E92ED6" w:rsidRDefault="006E27F5">
            <w:r>
              <w:rPr>
                <w:rFonts w:hint="eastAsia"/>
              </w:rPr>
              <w:t>可展示髋关节前倾、后倾、外展和向内</w:t>
            </w:r>
            <w:r>
              <w:rPr>
                <w:rFonts w:hint="eastAsia"/>
              </w:rPr>
              <w:t>/</w:t>
            </w:r>
            <w:r>
              <w:rPr>
                <w:rFonts w:hint="eastAsia"/>
              </w:rPr>
              <w:t>向外旋转。自然大，有底座。尺寸：</w:t>
            </w:r>
            <w:r>
              <w:rPr>
                <w:rFonts w:hint="eastAsia"/>
              </w:rPr>
              <w:t>25x19x30CM</w:t>
            </w:r>
            <w:r>
              <w:rPr>
                <w:rFonts w:hint="eastAsia"/>
              </w:rPr>
              <w:t>。</w:t>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t>540.00</w:t>
            </w:r>
          </w:p>
        </w:tc>
      </w:tr>
      <w:tr w:rsidR="00E92ED6">
        <w:trPr>
          <w:jc w:val="center"/>
        </w:trPr>
        <w:tc>
          <w:tcPr>
            <w:tcW w:w="612" w:type="dxa"/>
            <w:vAlign w:val="center"/>
          </w:tcPr>
          <w:p w:rsidR="00E92ED6" w:rsidRDefault="006E27F5">
            <w:r>
              <w:rPr>
                <w:rFonts w:hint="eastAsia"/>
              </w:rPr>
              <w:t>3.21</w:t>
            </w:r>
          </w:p>
        </w:tc>
        <w:tc>
          <w:tcPr>
            <w:tcW w:w="803" w:type="dxa"/>
            <w:vAlign w:val="center"/>
          </w:tcPr>
          <w:p w:rsidR="00E92ED6" w:rsidRDefault="006E27F5">
            <w:pPr>
              <w:jc w:val="center"/>
            </w:pPr>
            <w:r>
              <w:rPr>
                <w:rFonts w:hint="eastAsia"/>
              </w:rPr>
              <w:t>3</w:t>
            </w:r>
            <w:r>
              <w:rPr>
                <w:rFonts w:hint="eastAsia"/>
              </w:rPr>
              <w:t>包</w:t>
            </w:r>
          </w:p>
        </w:tc>
        <w:tc>
          <w:tcPr>
            <w:tcW w:w="2537" w:type="dxa"/>
            <w:vAlign w:val="center"/>
          </w:tcPr>
          <w:p w:rsidR="00E92ED6" w:rsidRDefault="006E27F5">
            <w:r>
              <w:rPr>
                <w:rFonts w:hint="eastAsia"/>
              </w:rPr>
              <w:t>肩关节模型</w:t>
            </w:r>
          </w:p>
        </w:tc>
        <w:tc>
          <w:tcPr>
            <w:tcW w:w="8498" w:type="dxa"/>
            <w:vAlign w:val="center"/>
          </w:tcPr>
          <w:p w:rsidR="00E92ED6" w:rsidRDefault="006E27F5">
            <w:r>
              <w:rPr>
                <w:rFonts w:hint="eastAsia"/>
              </w:rPr>
              <w:t>可展示肩关节外展、内收、前倾、后倾和向内</w:t>
            </w:r>
            <w:r>
              <w:rPr>
                <w:rFonts w:hint="eastAsia"/>
              </w:rPr>
              <w:t>/</w:t>
            </w:r>
            <w:r>
              <w:rPr>
                <w:rFonts w:hint="eastAsia"/>
              </w:rPr>
              <w:t>向外旋转。包含可弯曲的人工韧带。自然大，有底座。尺寸：</w:t>
            </w:r>
            <w:r>
              <w:rPr>
                <w:rFonts w:hint="eastAsia"/>
              </w:rPr>
              <w:t>17.5x11.5x20CM</w:t>
            </w:r>
            <w:r>
              <w:rPr>
                <w:rFonts w:hint="eastAsia"/>
              </w:rPr>
              <w:t>。</w:t>
            </w:r>
            <w:r>
              <w:rPr>
                <w:rFonts w:hint="eastAsia"/>
              </w:rPr>
              <w:tab/>
            </w:r>
          </w:p>
        </w:tc>
        <w:tc>
          <w:tcPr>
            <w:tcW w:w="572" w:type="dxa"/>
            <w:vAlign w:val="center"/>
          </w:tcPr>
          <w:p w:rsidR="00E92ED6" w:rsidRDefault="006E27F5">
            <w:r>
              <w:rPr>
                <w:rFonts w:hint="eastAsia"/>
              </w:rPr>
              <w:t>个</w:t>
            </w:r>
          </w:p>
        </w:tc>
        <w:tc>
          <w:tcPr>
            <w:tcW w:w="663" w:type="dxa"/>
            <w:vAlign w:val="center"/>
          </w:tcPr>
          <w:p w:rsidR="00E92ED6" w:rsidRDefault="006E27F5">
            <w:pPr>
              <w:jc w:val="center"/>
            </w:pPr>
            <w:r>
              <w:rPr>
                <w:rFonts w:hint="eastAsia"/>
              </w:rPr>
              <w:t>1</w:t>
            </w:r>
          </w:p>
        </w:tc>
        <w:tc>
          <w:tcPr>
            <w:tcW w:w="1440" w:type="dxa"/>
            <w:vAlign w:val="center"/>
          </w:tcPr>
          <w:p w:rsidR="00E92ED6" w:rsidRDefault="006E27F5">
            <w:r>
              <w:t>540.00</w:t>
            </w:r>
          </w:p>
        </w:tc>
      </w:tr>
      <w:tr w:rsidR="00E92ED6">
        <w:trPr>
          <w:jc w:val="center"/>
        </w:trPr>
        <w:tc>
          <w:tcPr>
            <w:tcW w:w="612" w:type="dxa"/>
            <w:vAlign w:val="center"/>
          </w:tcPr>
          <w:p w:rsidR="00E92ED6" w:rsidRDefault="00E92ED6"/>
        </w:tc>
        <w:tc>
          <w:tcPr>
            <w:tcW w:w="803" w:type="dxa"/>
            <w:vAlign w:val="center"/>
          </w:tcPr>
          <w:p w:rsidR="00E92ED6" w:rsidRDefault="00E92ED6"/>
        </w:tc>
        <w:tc>
          <w:tcPr>
            <w:tcW w:w="2537" w:type="dxa"/>
            <w:vAlign w:val="center"/>
          </w:tcPr>
          <w:p w:rsidR="00E92ED6" w:rsidRDefault="00E92ED6"/>
        </w:tc>
        <w:tc>
          <w:tcPr>
            <w:tcW w:w="8498" w:type="dxa"/>
            <w:vAlign w:val="center"/>
          </w:tcPr>
          <w:p w:rsidR="00E92ED6" w:rsidRDefault="006E27F5">
            <w:r>
              <w:rPr>
                <w:rFonts w:hint="eastAsia"/>
              </w:rPr>
              <w:t>合计：</w:t>
            </w:r>
          </w:p>
        </w:tc>
        <w:tc>
          <w:tcPr>
            <w:tcW w:w="572" w:type="dxa"/>
            <w:vAlign w:val="center"/>
          </w:tcPr>
          <w:p w:rsidR="00E92ED6" w:rsidRDefault="00E92ED6"/>
        </w:tc>
        <w:tc>
          <w:tcPr>
            <w:tcW w:w="663" w:type="dxa"/>
            <w:vAlign w:val="center"/>
          </w:tcPr>
          <w:p w:rsidR="00E92ED6" w:rsidRDefault="006E27F5">
            <w:r>
              <w:rPr>
                <w:rFonts w:hint="eastAsia"/>
              </w:rPr>
              <w:t>38</w:t>
            </w:r>
          </w:p>
        </w:tc>
        <w:tc>
          <w:tcPr>
            <w:tcW w:w="1440" w:type="dxa"/>
            <w:vAlign w:val="center"/>
          </w:tcPr>
          <w:p w:rsidR="00E92ED6" w:rsidRDefault="006E27F5">
            <w:r>
              <w:rPr>
                <w:rFonts w:hint="eastAsia"/>
              </w:rPr>
              <w:t>232700.00</w:t>
            </w:r>
          </w:p>
        </w:tc>
      </w:tr>
    </w:tbl>
    <w:p w:rsidR="00E92ED6" w:rsidRDefault="00E92ED6"/>
    <w:sectPr w:rsidR="00E92ED6" w:rsidSect="00E92ED6">
      <w:footerReference w:type="default" r:id="rId8"/>
      <w:pgSz w:w="16838" w:h="11906" w:orient="landscape"/>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7F5" w:rsidRDefault="006E27F5" w:rsidP="00E92ED6">
      <w:r>
        <w:separator/>
      </w:r>
    </w:p>
  </w:endnote>
  <w:endnote w:type="continuationSeparator" w:id="1">
    <w:p w:rsidR="006E27F5" w:rsidRDefault="006E27F5" w:rsidP="00E92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default"/>
    <w:sig w:usb0="00000000" w:usb1="00000000" w:usb2="00000009" w:usb3="00000000" w:csb0="2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ED6" w:rsidRDefault="00E92ED6">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filled="f" stroked="f">
          <v:textbox style="mso-fit-shape-to-text:t" inset="0,0,0,0">
            <w:txbxContent>
              <w:p w:rsidR="00E92ED6" w:rsidRDefault="00E92ED6">
                <w:pPr>
                  <w:snapToGrid w:val="0"/>
                  <w:rPr>
                    <w:sz w:val="18"/>
                  </w:rPr>
                </w:pPr>
                <w:r>
                  <w:rPr>
                    <w:rFonts w:hint="eastAsia"/>
                    <w:sz w:val="18"/>
                  </w:rPr>
                  <w:fldChar w:fldCharType="begin"/>
                </w:r>
                <w:r w:rsidR="006E27F5">
                  <w:rPr>
                    <w:rFonts w:hint="eastAsia"/>
                    <w:sz w:val="18"/>
                  </w:rPr>
                  <w:instrText xml:space="preserve"> PAGE  \* MERGEFORMAT </w:instrText>
                </w:r>
                <w:r>
                  <w:rPr>
                    <w:rFonts w:hint="eastAsia"/>
                    <w:sz w:val="18"/>
                  </w:rPr>
                  <w:fldChar w:fldCharType="separate"/>
                </w:r>
                <w:r w:rsidR="004314CD">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7F5" w:rsidRDefault="006E27F5" w:rsidP="00E92ED6">
      <w:r>
        <w:separator/>
      </w:r>
    </w:p>
  </w:footnote>
  <w:footnote w:type="continuationSeparator" w:id="1">
    <w:p w:rsidR="006E27F5" w:rsidRDefault="006E27F5" w:rsidP="00E92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74F7F"/>
    <w:multiLevelType w:val="singleLevel"/>
    <w:tmpl w:val="61974F7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CA4"/>
    <w:rsid w:val="004314CD"/>
    <w:rsid w:val="00581469"/>
    <w:rsid w:val="006D2CA4"/>
    <w:rsid w:val="006E27F5"/>
    <w:rsid w:val="00A0455D"/>
    <w:rsid w:val="00E92ED6"/>
    <w:rsid w:val="01675113"/>
    <w:rsid w:val="036D77EA"/>
    <w:rsid w:val="041B0AF9"/>
    <w:rsid w:val="06120570"/>
    <w:rsid w:val="0F193953"/>
    <w:rsid w:val="108101C1"/>
    <w:rsid w:val="128E0192"/>
    <w:rsid w:val="16A678B7"/>
    <w:rsid w:val="1D9D498F"/>
    <w:rsid w:val="1E0F3ACB"/>
    <w:rsid w:val="2047366F"/>
    <w:rsid w:val="20566CAE"/>
    <w:rsid w:val="218015BF"/>
    <w:rsid w:val="25A60160"/>
    <w:rsid w:val="26C968E4"/>
    <w:rsid w:val="28BC74DF"/>
    <w:rsid w:val="2A6326ED"/>
    <w:rsid w:val="2A6E6241"/>
    <w:rsid w:val="2D0A64AD"/>
    <w:rsid w:val="30AD359C"/>
    <w:rsid w:val="30BE2C80"/>
    <w:rsid w:val="31315743"/>
    <w:rsid w:val="33A35F01"/>
    <w:rsid w:val="391719C4"/>
    <w:rsid w:val="3F135E50"/>
    <w:rsid w:val="3F5B292D"/>
    <w:rsid w:val="40D96EAE"/>
    <w:rsid w:val="43463AB8"/>
    <w:rsid w:val="46CB2798"/>
    <w:rsid w:val="470755BD"/>
    <w:rsid w:val="498371A7"/>
    <w:rsid w:val="4B7A72E2"/>
    <w:rsid w:val="4CD765B7"/>
    <w:rsid w:val="50396AA4"/>
    <w:rsid w:val="55CE4216"/>
    <w:rsid w:val="55D7131D"/>
    <w:rsid w:val="5ABB3051"/>
    <w:rsid w:val="5C9E5001"/>
    <w:rsid w:val="5F515BEF"/>
    <w:rsid w:val="601720E3"/>
    <w:rsid w:val="633619FB"/>
    <w:rsid w:val="63722511"/>
    <w:rsid w:val="64F0354A"/>
    <w:rsid w:val="65360E2D"/>
    <w:rsid w:val="65CB7E92"/>
    <w:rsid w:val="6E066245"/>
    <w:rsid w:val="6EB2399D"/>
    <w:rsid w:val="6FC9656D"/>
    <w:rsid w:val="70CF4F21"/>
    <w:rsid w:val="720B538C"/>
    <w:rsid w:val="73E34883"/>
    <w:rsid w:val="749255CD"/>
    <w:rsid w:val="77833BD3"/>
    <w:rsid w:val="78F35AD2"/>
    <w:rsid w:val="7E08067B"/>
    <w:rsid w:val="7E9D1C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92ED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92ED6"/>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E92E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E92ED6"/>
    <w:pPr>
      <w:ind w:firstLine="420"/>
    </w:pPr>
    <w:rPr>
      <w:rFonts w:hAnsi="宋体"/>
    </w:rPr>
  </w:style>
  <w:style w:type="paragraph" w:styleId="a3">
    <w:name w:val="Body Text Indent"/>
    <w:basedOn w:val="a"/>
    <w:uiPriority w:val="99"/>
    <w:unhideWhenUsed/>
    <w:qFormat/>
    <w:rsid w:val="00E92ED6"/>
    <w:pPr>
      <w:spacing w:line="460" w:lineRule="exact"/>
      <w:ind w:firstLine="510"/>
    </w:pPr>
    <w:rPr>
      <w:szCs w:val="20"/>
    </w:rPr>
  </w:style>
  <w:style w:type="paragraph" w:styleId="a4">
    <w:name w:val="Balloon Text"/>
    <w:basedOn w:val="a"/>
    <w:link w:val="Char"/>
    <w:uiPriority w:val="99"/>
    <w:unhideWhenUsed/>
    <w:qFormat/>
    <w:rsid w:val="00E92ED6"/>
    <w:rPr>
      <w:sz w:val="18"/>
      <w:szCs w:val="18"/>
    </w:rPr>
  </w:style>
  <w:style w:type="paragraph" w:styleId="a5">
    <w:name w:val="footer"/>
    <w:basedOn w:val="a"/>
    <w:link w:val="Char0"/>
    <w:uiPriority w:val="99"/>
    <w:unhideWhenUsed/>
    <w:qFormat/>
    <w:rsid w:val="00E92ED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E92ED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E92ED6"/>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uiPriority w:val="10"/>
    <w:qFormat/>
    <w:rsid w:val="00E92ED6"/>
    <w:pPr>
      <w:spacing w:before="240" w:after="60"/>
      <w:jc w:val="center"/>
      <w:outlineLvl w:val="0"/>
    </w:pPr>
    <w:rPr>
      <w:rFonts w:ascii="Calibri Light" w:eastAsia="宋体" w:hAnsi="Calibri Light" w:cs="Times New Roman"/>
      <w:b/>
      <w:bCs/>
      <w:sz w:val="32"/>
      <w:szCs w:val="32"/>
    </w:rPr>
  </w:style>
  <w:style w:type="character" w:styleId="a9">
    <w:name w:val="Strong"/>
    <w:basedOn w:val="a0"/>
    <w:uiPriority w:val="22"/>
    <w:qFormat/>
    <w:rsid w:val="00E92ED6"/>
    <w:rPr>
      <w:b/>
      <w:bCs/>
    </w:rPr>
  </w:style>
  <w:style w:type="table" w:styleId="aa">
    <w:name w:val="Table Grid"/>
    <w:basedOn w:val="a1"/>
    <w:uiPriority w:val="59"/>
    <w:qFormat/>
    <w:rsid w:val="00E92E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表格文字"/>
    <w:basedOn w:val="a"/>
    <w:qFormat/>
    <w:rsid w:val="00E92ED6"/>
    <w:pPr>
      <w:spacing w:before="25" w:after="25"/>
      <w:jc w:val="left"/>
    </w:pPr>
    <w:rPr>
      <w:bCs/>
      <w:spacing w:val="10"/>
      <w:kern w:val="0"/>
      <w:sz w:val="24"/>
    </w:rPr>
  </w:style>
  <w:style w:type="character" w:customStyle="1" w:styleId="Char1">
    <w:name w:val="页眉 Char"/>
    <w:basedOn w:val="a0"/>
    <w:link w:val="a6"/>
    <w:uiPriority w:val="99"/>
    <w:semiHidden/>
    <w:qFormat/>
    <w:rsid w:val="00E92ED6"/>
    <w:rPr>
      <w:sz w:val="18"/>
      <w:szCs w:val="18"/>
    </w:rPr>
  </w:style>
  <w:style w:type="character" w:customStyle="1" w:styleId="Char0">
    <w:name w:val="页脚 Char"/>
    <w:basedOn w:val="a0"/>
    <w:link w:val="a5"/>
    <w:uiPriority w:val="99"/>
    <w:semiHidden/>
    <w:qFormat/>
    <w:rsid w:val="00E92ED6"/>
    <w:rPr>
      <w:sz w:val="18"/>
      <w:szCs w:val="18"/>
    </w:rPr>
  </w:style>
  <w:style w:type="character" w:customStyle="1" w:styleId="1Char">
    <w:name w:val="标题 1 Char"/>
    <w:basedOn w:val="a0"/>
    <w:link w:val="1"/>
    <w:uiPriority w:val="9"/>
    <w:qFormat/>
    <w:rsid w:val="00E92ED6"/>
    <w:rPr>
      <w:rFonts w:ascii="宋体" w:eastAsia="宋体" w:hAnsi="宋体" w:cs="宋体"/>
      <w:b/>
      <w:bCs/>
      <w:kern w:val="36"/>
      <w:sz w:val="48"/>
      <w:szCs w:val="48"/>
    </w:rPr>
  </w:style>
  <w:style w:type="character" w:customStyle="1" w:styleId="3Char">
    <w:name w:val="标题 3 Char"/>
    <w:basedOn w:val="a0"/>
    <w:link w:val="3"/>
    <w:uiPriority w:val="9"/>
    <w:semiHidden/>
    <w:qFormat/>
    <w:rsid w:val="00E92ED6"/>
    <w:rPr>
      <w:b/>
      <w:bCs/>
      <w:sz w:val="32"/>
      <w:szCs w:val="32"/>
    </w:rPr>
  </w:style>
  <w:style w:type="character" w:customStyle="1" w:styleId="Char">
    <w:name w:val="批注框文本 Char"/>
    <w:basedOn w:val="a0"/>
    <w:link w:val="a4"/>
    <w:uiPriority w:val="99"/>
    <w:semiHidden/>
    <w:qFormat/>
    <w:rsid w:val="00E92ED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595</Words>
  <Characters>3393</Characters>
  <Application>Microsoft Office Word</Application>
  <DocSecurity>0</DocSecurity>
  <Lines>28</Lines>
  <Paragraphs>7</Paragraphs>
  <ScaleCrop>false</ScaleCrop>
  <Company>Sky123.Org</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MWN</cp:lastModifiedBy>
  <cp:revision>2</cp:revision>
  <cp:lastPrinted>2021-11-22T07:23:00Z</cp:lastPrinted>
  <dcterms:created xsi:type="dcterms:W3CDTF">2021-11-22T09:06:00Z</dcterms:created>
  <dcterms:modified xsi:type="dcterms:W3CDTF">2021-11-22T09:06:00Z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